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6B28" w:rsidRPr="0027453B" w:rsidRDefault="00A007C7" w:rsidP="00F96365">
      <w:pPr>
        <w:spacing w:after="0" w:line="240" w:lineRule="auto"/>
        <w:jc w:val="center"/>
        <w:rPr>
          <w:rFonts w:ascii="Times New Roman" w:hAnsi="Times New Roman" w:cs="Times New Roman"/>
          <w:b/>
          <w:sz w:val="20"/>
          <w:szCs w:val="20"/>
        </w:rPr>
      </w:pPr>
      <w:r w:rsidRPr="0027453B">
        <w:rPr>
          <w:rFonts w:ascii="Times New Roman" w:hAnsi="Times New Roman" w:cs="Times New Roman"/>
          <w:b/>
          <w:sz w:val="20"/>
          <w:szCs w:val="20"/>
        </w:rPr>
        <w:t>ДОГОВІР №</w:t>
      </w:r>
      <w:r w:rsidR="00411CF6">
        <w:rPr>
          <w:rFonts w:ascii="Times New Roman" w:hAnsi="Times New Roman" w:cs="Times New Roman"/>
          <w:b/>
          <w:sz w:val="20"/>
          <w:szCs w:val="20"/>
          <w:lang w:val="en-US"/>
        </w:rPr>
        <w:t>____</w:t>
      </w:r>
      <w:r w:rsidR="009B0F94">
        <w:rPr>
          <w:rFonts w:ascii="Times New Roman" w:hAnsi="Times New Roman" w:cs="Times New Roman"/>
          <w:b/>
          <w:sz w:val="20"/>
          <w:szCs w:val="20"/>
          <w:lang w:val="ru-RU"/>
        </w:rPr>
        <w:t>/</w:t>
      </w:r>
      <w:r w:rsidR="00411CF6">
        <w:rPr>
          <w:rFonts w:ascii="Times New Roman" w:hAnsi="Times New Roman" w:cs="Times New Roman"/>
          <w:b/>
          <w:sz w:val="20"/>
          <w:szCs w:val="20"/>
          <w:lang w:val="en-US"/>
        </w:rPr>
        <w:t>_____</w:t>
      </w:r>
      <w:r w:rsidR="00073B1E" w:rsidRPr="0027453B">
        <w:rPr>
          <w:rFonts w:ascii="Times New Roman" w:hAnsi="Times New Roman" w:cs="Times New Roman"/>
          <w:b/>
          <w:sz w:val="20"/>
          <w:szCs w:val="20"/>
          <w:lang w:val="ru-RU"/>
        </w:rPr>
        <w:t>/</w:t>
      </w:r>
      <w:r w:rsidR="006609AA" w:rsidRPr="0027453B">
        <w:rPr>
          <w:rFonts w:ascii="Times New Roman" w:hAnsi="Times New Roman" w:cs="Times New Roman"/>
          <w:b/>
          <w:sz w:val="20"/>
          <w:szCs w:val="20"/>
          <w:lang w:val="ru-RU"/>
        </w:rPr>
        <w:t>202</w:t>
      </w:r>
      <w:r w:rsidR="00ED584A">
        <w:rPr>
          <w:rFonts w:ascii="Times New Roman" w:hAnsi="Times New Roman" w:cs="Times New Roman"/>
          <w:b/>
          <w:sz w:val="20"/>
          <w:szCs w:val="20"/>
          <w:lang w:val="ru-RU"/>
        </w:rPr>
        <w:t>4</w:t>
      </w:r>
    </w:p>
    <w:p w:rsidR="00A007C7" w:rsidRDefault="00A007C7" w:rsidP="00F96365">
      <w:pPr>
        <w:spacing w:after="0" w:line="240" w:lineRule="auto"/>
        <w:jc w:val="center"/>
        <w:rPr>
          <w:rFonts w:ascii="Times New Roman" w:hAnsi="Times New Roman" w:cs="Times New Roman"/>
          <w:b/>
          <w:sz w:val="20"/>
          <w:szCs w:val="20"/>
        </w:rPr>
      </w:pPr>
      <w:r w:rsidRPr="0027453B">
        <w:rPr>
          <w:rFonts w:ascii="Times New Roman" w:hAnsi="Times New Roman" w:cs="Times New Roman"/>
          <w:b/>
          <w:sz w:val="20"/>
          <w:szCs w:val="20"/>
        </w:rPr>
        <w:t>про надання послуг</w:t>
      </w:r>
    </w:p>
    <w:p w:rsidR="00810E53" w:rsidRPr="0027453B" w:rsidRDefault="00810E53" w:rsidP="00F96365">
      <w:pPr>
        <w:spacing w:after="0" w:line="240" w:lineRule="auto"/>
        <w:jc w:val="center"/>
        <w:rPr>
          <w:rFonts w:ascii="Times New Roman" w:hAnsi="Times New Roman" w:cs="Times New Roman"/>
          <w:b/>
          <w:sz w:val="20"/>
          <w:szCs w:val="20"/>
        </w:rPr>
      </w:pPr>
    </w:p>
    <w:p w:rsidR="00A007C7" w:rsidRDefault="00A007C7" w:rsidP="00A007C7">
      <w:pPr>
        <w:spacing w:after="120" w:line="240" w:lineRule="auto"/>
        <w:ind w:firstLine="709"/>
        <w:jc w:val="both"/>
        <w:rPr>
          <w:rFonts w:ascii="Times New Roman" w:hAnsi="Times New Roman" w:cs="Times New Roman"/>
          <w:sz w:val="20"/>
          <w:szCs w:val="20"/>
        </w:rPr>
      </w:pPr>
      <w:r w:rsidRPr="0027453B">
        <w:rPr>
          <w:rFonts w:ascii="Times New Roman" w:hAnsi="Times New Roman" w:cs="Times New Roman"/>
          <w:i/>
          <w:sz w:val="20"/>
          <w:szCs w:val="20"/>
        </w:rPr>
        <w:t xml:space="preserve">м. Житомир                                                                                                       </w:t>
      </w:r>
      <w:r w:rsidR="00B51AF2">
        <w:rPr>
          <w:rFonts w:ascii="Times New Roman" w:hAnsi="Times New Roman" w:cs="Times New Roman"/>
          <w:i/>
          <w:sz w:val="20"/>
          <w:szCs w:val="20"/>
        </w:rPr>
        <w:t xml:space="preserve">                      </w:t>
      </w:r>
      <w:r w:rsidRPr="0027453B">
        <w:rPr>
          <w:rFonts w:ascii="Times New Roman" w:hAnsi="Times New Roman" w:cs="Times New Roman"/>
          <w:sz w:val="20"/>
          <w:szCs w:val="20"/>
        </w:rPr>
        <w:t>«</w:t>
      </w:r>
      <w:r w:rsidR="00411CF6">
        <w:rPr>
          <w:rFonts w:ascii="Times New Roman" w:hAnsi="Times New Roman" w:cs="Times New Roman"/>
          <w:sz w:val="20"/>
          <w:szCs w:val="20"/>
          <w:lang w:val="en-US"/>
        </w:rPr>
        <w:t>___</w:t>
      </w:r>
      <w:r w:rsidR="001162BC">
        <w:rPr>
          <w:rFonts w:ascii="Times New Roman" w:hAnsi="Times New Roman" w:cs="Times New Roman"/>
          <w:sz w:val="20"/>
          <w:szCs w:val="20"/>
        </w:rPr>
        <w:t>»</w:t>
      </w:r>
      <w:r w:rsidR="00411CF6">
        <w:rPr>
          <w:rFonts w:ascii="Times New Roman" w:hAnsi="Times New Roman" w:cs="Times New Roman"/>
          <w:sz w:val="20"/>
          <w:szCs w:val="20"/>
        </w:rPr>
        <w:t xml:space="preserve"> </w:t>
      </w:r>
      <w:r w:rsidR="00411CF6">
        <w:rPr>
          <w:rFonts w:ascii="Times New Roman" w:hAnsi="Times New Roman" w:cs="Times New Roman"/>
          <w:sz w:val="20"/>
          <w:szCs w:val="20"/>
          <w:lang w:val="en-US"/>
        </w:rPr>
        <w:t>_______</w:t>
      </w:r>
      <w:r w:rsidR="00CA24BC">
        <w:rPr>
          <w:rFonts w:ascii="Times New Roman" w:hAnsi="Times New Roman" w:cs="Times New Roman"/>
          <w:sz w:val="20"/>
          <w:szCs w:val="20"/>
        </w:rPr>
        <w:t xml:space="preserve"> </w:t>
      </w:r>
      <w:r w:rsidRPr="0027453B">
        <w:rPr>
          <w:rFonts w:ascii="Times New Roman" w:hAnsi="Times New Roman" w:cs="Times New Roman"/>
          <w:sz w:val="20"/>
          <w:szCs w:val="20"/>
        </w:rPr>
        <w:t>20</w:t>
      </w:r>
      <w:r w:rsidR="00F96365" w:rsidRPr="0027453B">
        <w:rPr>
          <w:rFonts w:ascii="Times New Roman" w:hAnsi="Times New Roman" w:cs="Times New Roman"/>
          <w:sz w:val="20"/>
          <w:szCs w:val="20"/>
        </w:rPr>
        <w:t>2</w:t>
      </w:r>
      <w:r w:rsidR="00ED584A">
        <w:rPr>
          <w:rFonts w:ascii="Times New Roman" w:hAnsi="Times New Roman" w:cs="Times New Roman"/>
          <w:sz w:val="20"/>
          <w:szCs w:val="20"/>
        </w:rPr>
        <w:t>4</w:t>
      </w:r>
      <w:r w:rsidRPr="0027453B">
        <w:rPr>
          <w:rFonts w:ascii="Times New Roman" w:hAnsi="Times New Roman" w:cs="Times New Roman"/>
          <w:sz w:val="20"/>
          <w:szCs w:val="20"/>
        </w:rPr>
        <w:t>р.</w:t>
      </w:r>
    </w:p>
    <w:p w:rsidR="00A007C7" w:rsidRPr="00D553F0" w:rsidRDefault="00A007C7" w:rsidP="00A007C7">
      <w:pPr>
        <w:spacing w:after="0" w:line="240" w:lineRule="auto"/>
        <w:ind w:firstLine="709"/>
        <w:jc w:val="both"/>
        <w:rPr>
          <w:rFonts w:ascii="Times New Roman" w:hAnsi="Times New Roman" w:cs="Times New Roman"/>
          <w:sz w:val="20"/>
          <w:szCs w:val="20"/>
        </w:rPr>
      </w:pPr>
      <w:r w:rsidRPr="00D553F0">
        <w:rPr>
          <w:rFonts w:ascii="Times New Roman" w:hAnsi="Times New Roman" w:cs="Times New Roman"/>
          <w:b/>
          <w:sz w:val="20"/>
          <w:szCs w:val="20"/>
        </w:rPr>
        <w:t>Виконавець: Державна установа «Житомирська обласна фітосанітарна лабораторія»</w:t>
      </w:r>
      <w:r w:rsidRPr="00D553F0">
        <w:rPr>
          <w:rFonts w:ascii="Times New Roman" w:hAnsi="Times New Roman" w:cs="Times New Roman"/>
          <w:sz w:val="20"/>
          <w:szCs w:val="20"/>
        </w:rPr>
        <w:t xml:space="preserve">, в особі </w:t>
      </w:r>
      <w:r w:rsidR="002D5935" w:rsidRPr="00D553F0">
        <w:rPr>
          <w:rFonts w:ascii="Times New Roman" w:hAnsi="Times New Roman" w:cs="Times New Roman"/>
          <w:sz w:val="20"/>
          <w:szCs w:val="20"/>
        </w:rPr>
        <w:t xml:space="preserve">                         </w:t>
      </w:r>
      <w:r w:rsidRPr="00D553F0">
        <w:rPr>
          <w:rFonts w:ascii="Times New Roman" w:hAnsi="Times New Roman" w:cs="Times New Roman"/>
          <w:sz w:val="20"/>
          <w:szCs w:val="20"/>
        </w:rPr>
        <w:t xml:space="preserve">в.о директора </w:t>
      </w:r>
      <w:r w:rsidR="003848FF" w:rsidRPr="00D553F0">
        <w:rPr>
          <w:rFonts w:ascii="Times New Roman" w:hAnsi="Times New Roman" w:cs="Times New Roman"/>
          <w:sz w:val="20"/>
          <w:szCs w:val="20"/>
        </w:rPr>
        <w:t>Ігнатюка Анатолія Івановича</w:t>
      </w:r>
      <w:r w:rsidRPr="00D553F0">
        <w:rPr>
          <w:rFonts w:ascii="Times New Roman" w:hAnsi="Times New Roman" w:cs="Times New Roman"/>
          <w:sz w:val="20"/>
          <w:szCs w:val="20"/>
        </w:rPr>
        <w:t>, який діє на підставі Положення, затвердженого наказом Державної служби України з питань безпечності харчових продуктів та захисту споживачів від 11.12.2019 року № 1194</w:t>
      </w:r>
      <w:r w:rsidR="00A2205C" w:rsidRPr="00D553F0">
        <w:rPr>
          <w:rFonts w:ascii="Times New Roman" w:hAnsi="Times New Roman" w:cs="Times New Roman"/>
          <w:sz w:val="20"/>
          <w:szCs w:val="20"/>
        </w:rPr>
        <w:t>,</w:t>
      </w:r>
      <w:r w:rsidR="002D5935" w:rsidRPr="00D553F0">
        <w:rPr>
          <w:rFonts w:ascii="Times New Roman" w:hAnsi="Times New Roman" w:cs="Times New Roman"/>
          <w:sz w:val="20"/>
          <w:szCs w:val="20"/>
        </w:rPr>
        <w:t xml:space="preserve">                            </w:t>
      </w:r>
      <w:r w:rsidRPr="00D553F0">
        <w:rPr>
          <w:rFonts w:ascii="Times New Roman" w:hAnsi="Times New Roman" w:cs="Times New Roman"/>
          <w:sz w:val="20"/>
          <w:szCs w:val="20"/>
        </w:rPr>
        <w:t>з однієї сторони (далі Виконавець), та</w:t>
      </w:r>
    </w:p>
    <w:p w:rsidR="003A1FD0" w:rsidRPr="00097FF0" w:rsidRDefault="00A007C7" w:rsidP="00012604">
      <w:pPr>
        <w:spacing w:after="0" w:line="240" w:lineRule="auto"/>
        <w:jc w:val="both"/>
        <w:rPr>
          <w:rFonts w:ascii="Times New Roman" w:hAnsi="Times New Roman" w:cs="Times New Roman"/>
          <w:sz w:val="20"/>
          <w:szCs w:val="20"/>
        </w:rPr>
      </w:pPr>
      <w:r w:rsidRPr="00097FF0">
        <w:rPr>
          <w:rFonts w:ascii="Times New Roman" w:hAnsi="Times New Roman" w:cs="Times New Roman"/>
          <w:b/>
          <w:sz w:val="20"/>
          <w:szCs w:val="20"/>
        </w:rPr>
        <w:t>Замовник:</w:t>
      </w:r>
      <w:r w:rsidR="00F56DFE">
        <w:rPr>
          <w:rFonts w:ascii="Times New Roman" w:hAnsi="Times New Roman" w:cs="Times New Roman"/>
          <w:b/>
          <w:sz w:val="20"/>
          <w:szCs w:val="20"/>
        </w:rPr>
        <w:t>…………..</w:t>
      </w:r>
      <w:r w:rsidR="00561C19">
        <w:rPr>
          <w:rFonts w:ascii="Times New Roman" w:hAnsi="Times New Roman" w:cs="Times New Roman"/>
          <w:sz w:val="20"/>
          <w:szCs w:val="20"/>
        </w:rPr>
        <w:t xml:space="preserve">, </w:t>
      </w:r>
      <w:r w:rsidR="00561C19" w:rsidRPr="00561C19">
        <w:rPr>
          <w:rFonts w:ascii="Times New Roman" w:hAnsi="Times New Roman" w:cs="Times New Roman"/>
          <w:sz w:val="20"/>
          <w:szCs w:val="20"/>
        </w:rPr>
        <w:t xml:space="preserve">що діє на підставі </w:t>
      </w:r>
      <w:r w:rsidR="00F56DFE">
        <w:rPr>
          <w:rFonts w:ascii="Times New Roman" w:hAnsi="Times New Roman" w:cs="Times New Roman"/>
          <w:sz w:val="20"/>
          <w:szCs w:val="20"/>
        </w:rPr>
        <w:t>………………………</w:t>
      </w:r>
      <w:r w:rsidR="00012604">
        <w:rPr>
          <w:rFonts w:ascii="Times New Roman" w:hAnsi="Times New Roman" w:cs="Times New Roman"/>
          <w:sz w:val="20"/>
          <w:szCs w:val="20"/>
        </w:rPr>
        <w:t xml:space="preserve">з другої сторони </w:t>
      </w:r>
      <w:r w:rsidR="003A1FD0" w:rsidRPr="00097FF0">
        <w:rPr>
          <w:rFonts w:ascii="Times New Roman" w:hAnsi="Times New Roman" w:cs="Times New Roman"/>
          <w:sz w:val="20"/>
          <w:szCs w:val="20"/>
        </w:rPr>
        <w:t xml:space="preserve">(далі Замовник) </w:t>
      </w:r>
      <w:r w:rsidR="005F1061" w:rsidRPr="00097FF0">
        <w:rPr>
          <w:rFonts w:ascii="Times New Roman" w:hAnsi="Times New Roman" w:cs="Times New Roman"/>
          <w:sz w:val="20"/>
          <w:szCs w:val="20"/>
        </w:rPr>
        <w:t>уклали цей Договір про наступне:</w:t>
      </w:r>
    </w:p>
    <w:p w:rsidR="00A007C7" w:rsidRPr="0027453B" w:rsidRDefault="007673C0" w:rsidP="0091159F">
      <w:pPr>
        <w:shd w:val="clear" w:color="auto" w:fill="FFFFFF"/>
        <w:spacing w:after="0" w:line="240" w:lineRule="auto"/>
        <w:ind w:firstLine="709"/>
        <w:jc w:val="center"/>
        <w:textAlignment w:val="baseline"/>
        <w:rPr>
          <w:rFonts w:ascii="Times New Roman" w:hAnsi="Times New Roman"/>
          <w:b/>
          <w:sz w:val="20"/>
          <w:szCs w:val="20"/>
        </w:rPr>
      </w:pPr>
      <w:r w:rsidRPr="0027453B">
        <w:rPr>
          <w:rFonts w:ascii="Times New Roman" w:hAnsi="Times New Roman"/>
          <w:b/>
          <w:sz w:val="20"/>
          <w:szCs w:val="20"/>
        </w:rPr>
        <w:t xml:space="preserve">1. </w:t>
      </w:r>
      <w:r w:rsidR="00A007C7" w:rsidRPr="0027453B">
        <w:rPr>
          <w:rFonts w:ascii="Times New Roman" w:hAnsi="Times New Roman"/>
          <w:b/>
          <w:sz w:val="20"/>
          <w:szCs w:val="20"/>
        </w:rPr>
        <w:t>Предмет Договору</w:t>
      </w:r>
    </w:p>
    <w:p w:rsidR="00A007C7" w:rsidRPr="0027453B" w:rsidRDefault="00A007C7" w:rsidP="007673C0">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 xml:space="preserve"> Замовник доручає, а Виконавець приймає на себе зобов’язання провести випробування зразків об’єктів регулювання</w:t>
      </w:r>
      <w:r w:rsidR="0042044C">
        <w:rPr>
          <w:rFonts w:ascii="Times New Roman" w:hAnsi="Times New Roman"/>
          <w:sz w:val="20"/>
          <w:szCs w:val="20"/>
          <w:lang w:val="ru-RU"/>
        </w:rPr>
        <w:t xml:space="preserve"> </w:t>
      </w:r>
      <w:r w:rsidRPr="0027453B">
        <w:rPr>
          <w:rFonts w:ascii="Times New Roman" w:hAnsi="Times New Roman"/>
          <w:sz w:val="20"/>
          <w:szCs w:val="20"/>
        </w:rPr>
        <w:t>згідно Заяви встановленого зразка та Направлення на проведення фітосанітарної експертизи (аналізів).</w:t>
      </w:r>
    </w:p>
    <w:p w:rsidR="00A007C7"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Послуги за цим Договором надаються Виконавцем по мірі виникнення у Замовника такої необхідності.</w:t>
      </w:r>
    </w:p>
    <w:p w:rsidR="00A007C7" w:rsidRPr="002659EB" w:rsidRDefault="00A007C7" w:rsidP="00A007C7">
      <w:pPr>
        <w:pStyle w:val="a3"/>
        <w:numPr>
          <w:ilvl w:val="0"/>
          <w:numId w:val="1"/>
        </w:numPr>
        <w:spacing w:line="240" w:lineRule="auto"/>
        <w:ind w:left="0"/>
        <w:jc w:val="center"/>
        <w:rPr>
          <w:rFonts w:ascii="Times New Roman" w:hAnsi="Times New Roman"/>
          <w:b/>
          <w:sz w:val="20"/>
          <w:szCs w:val="20"/>
        </w:rPr>
      </w:pPr>
      <w:r w:rsidRPr="002659EB">
        <w:rPr>
          <w:rFonts w:ascii="Times New Roman" w:hAnsi="Times New Roman"/>
          <w:b/>
          <w:sz w:val="20"/>
          <w:szCs w:val="20"/>
        </w:rPr>
        <w:t>Вартість</w:t>
      </w:r>
      <w:r w:rsidR="00E927BB" w:rsidRPr="002659EB">
        <w:rPr>
          <w:rFonts w:ascii="Times New Roman" w:hAnsi="Times New Roman"/>
          <w:b/>
          <w:sz w:val="20"/>
          <w:szCs w:val="20"/>
        </w:rPr>
        <w:t xml:space="preserve"> </w:t>
      </w:r>
      <w:r w:rsidR="0027453B" w:rsidRPr="002659EB">
        <w:rPr>
          <w:rFonts w:ascii="Times New Roman" w:hAnsi="Times New Roman"/>
          <w:b/>
          <w:sz w:val="20"/>
          <w:szCs w:val="20"/>
        </w:rPr>
        <w:t>послуг</w:t>
      </w:r>
      <w:r w:rsidR="00E927BB" w:rsidRPr="002659EB">
        <w:rPr>
          <w:rFonts w:ascii="Times New Roman" w:hAnsi="Times New Roman"/>
          <w:b/>
          <w:sz w:val="20"/>
          <w:szCs w:val="20"/>
        </w:rPr>
        <w:t xml:space="preserve"> </w:t>
      </w:r>
      <w:r w:rsidRPr="002659EB">
        <w:rPr>
          <w:rFonts w:ascii="Times New Roman" w:hAnsi="Times New Roman"/>
          <w:b/>
          <w:sz w:val="20"/>
          <w:szCs w:val="20"/>
        </w:rPr>
        <w:t>та порядок розрахунків</w:t>
      </w:r>
    </w:p>
    <w:p w:rsidR="00A007C7" w:rsidRPr="002659EB" w:rsidRDefault="00A007C7" w:rsidP="002659EB">
      <w:pPr>
        <w:pStyle w:val="a3"/>
        <w:numPr>
          <w:ilvl w:val="1"/>
          <w:numId w:val="1"/>
        </w:numPr>
        <w:spacing w:line="240" w:lineRule="auto"/>
        <w:ind w:left="0" w:firstLine="0"/>
        <w:jc w:val="both"/>
        <w:rPr>
          <w:rFonts w:ascii="Times New Roman" w:hAnsi="Times New Roman"/>
          <w:sz w:val="20"/>
          <w:szCs w:val="20"/>
        </w:rPr>
      </w:pPr>
      <w:r w:rsidRPr="002659EB">
        <w:rPr>
          <w:rFonts w:ascii="Times New Roman" w:hAnsi="Times New Roman"/>
          <w:sz w:val="20"/>
          <w:szCs w:val="20"/>
        </w:rPr>
        <w:t xml:space="preserve">Згідно заяви Замовника про надання послуг та Направлення на проведення фітосанітарної експертизи (аналізів), Виконавець розраховує всі необхідні ресурси для проведення випробування (наявність робочих місць, обладнання, необхідних пунктів стандартів, методик, реактивів, середовищ для проведення випробування, а також уповноваженого </w:t>
      </w:r>
      <w:r w:rsidRPr="00137220">
        <w:rPr>
          <w:rFonts w:ascii="Times New Roman" w:hAnsi="Times New Roman"/>
          <w:sz w:val="20"/>
          <w:szCs w:val="20"/>
        </w:rPr>
        <w:t>персоналу) і надає рахунки для оплати.</w:t>
      </w:r>
    </w:p>
    <w:p w:rsidR="002659EB" w:rsidRPr="004E5C9A" w:rsidRDefault="00A007C7" w:rsidP="002659EB">
      <w:pPr>
        <w:pStyle w:val="a3"/>
        <w:numPr>
          <w:ilvl w:val="1"/>
          <w:numId w:val="1"/>
        </w:numPr>
        <w:spacing w:line="240" w:lineRule="auto"/>
        <w:ind w:left="0" w:firstLine="0"/>
        <w:jc w:val="both"/>
        <w:rPr>
          <w:rFonts w:ascii="Times New Roman" w:hAnsi="Times New Roman"/>
          <w:sz w:val="20"/>
          <w:szCs w:val="20"/>
        </w:rPr>
      </w:pPr>
      <w:r w:rsidRPr="002659EB">
        <w:rPr>
          <w:rFonts w:ascii="Times New Roman" w:hAnsi="Times New Roman"/>
          <w:sz w:val="20"/>
          <w:szCs w:val="20"/>
        </w:rPr>
        <w:t>Замовник зобов’язаний сплатити послуги згідно встановлених та затверджених тарифів на момент звернення про надання послуг, шляхом перерахування грошових коштів на розрахунковий рахунок Виконавця. Розмір плати та їх надання розроблений та затверджений згідно додатку № 1 до постанови КМУ від 28.12.11р. № 1348 в редакції постанови КМУ від 29.08.18 р. № 676, зі змінами № 1177 від 15.11.19 р., наказу КМУ № 397 від 16.07.2019 р. «Про внесення змін до Переліку регульованих шкідливих організмів» та  діагностичних Протоколів  EPPO Global Database, наказу № 395 від 25.02.2021 р. «Про внесення змін до наказу Міністерства аграрної політики та продовольства України від 13 лютого 2013 року № 96». У разі підозри на виявлення регульованого шкідливого організму Виконавець застосовує додаткові методи діагностики про що Замовник інформується, Договір переглядається і надається додатковий рахунок для оплати.</w:t>
      </w:r>
    </w:p>
    <w:p w:rsidR="004E5C9A" w:rsidRPr="004E5C9A" w:rsidRDefault="004E5C9A" w:rsidP="004E5C9A">
      <w:pPr>
        <w:pStyle w:val="a3"/>
        <w:shd w:val="clear" w:color="auto" w:fill="FFFFFF"/>
        <w:spacing w:after="0" w:line="240" w:lineRule="auto"/>
        <w:ind w:left="0"/>
        <w:jc w:val="both"/>
        <w:rPr>
          <w:sz w:val="20"/>
          <w:szCs w:val="20"/>
        </w:rPr>
      </w:pPr>
      <w:r>
        <w:rPr>
          <w:rFonts w:ascii="Times New Roman" w:hAnsi="Times New Roman"/>
          <w:sz w:val="20"/>
          <w:szCs w:val="20"/>
        </w:rPr>
        <w:t>2.</w:t>
      </w:r>
      <w:r w:rsidRPr="004E5C9A">
        <w:rPr>
          <w:rFonts w:ascii="Times New Roman" w:hAnsi="Times New Roman"/>
          <w:sz w:val="20"/>
          <w:szCs w:val="20"/>
          <w:lang w:val="ru-RU"/>
        </w:rPr>
        <w:t>3</w:t>
      </w:r>
      <w:r w:rsidRPr="004E5C9A">
        <w:rPr>
          <w:rFonts w:ascii="Times New Roman" w:hAnsi="Times New Roman"/>
          <w:sz w:val="20"/>
          <w:szCs w:val="20"/>
        </w:rPr>
        <w:t xml:space="preserve">. Замовник перераховує Виконавцю вартість послуг за </w:t>
      </w:r>
      <w:r w:rsidRPr="00137220">
        <w:rPr>
          <w:rFonts w:ascii="Times New Roman" w:hAnsi="Times New Roman"/>
          <w:sz w:val="20"/>
          <w:szCs w:val="20"/>
        </w:rPr>
        <w:t>даним договором та рахунком, що</w:t>
      </w:r>
      <w:r w:rsidRPr="004E5C9A">
        <w:rPr>
          <w:rFonts w:ascii="Times New Roman" w:hAnsi="Times New Roman"/>
          <w:sz w:val="20"/>
          <w:szCs w:val="20"/>
        </w:rPr>
        <w:t xml:space="preserve"> визначається чинним законодавством України, незалежно від результатів випробування. </w:t>
      </w:r>
    </w:p>
    <w:p w:rsidR="004E5C9A" w:rsidRPr="004E5C9A" w:rsidRDefault="004E5C9A" w:rsidP="004E5C9A">
      <w:pPr>
        <w:pStyle w:val="a3"/>
        <w:shd w:val="clear" w:color="auto" w:fill="FFFFFF"/>
        <w:spacing w:after="0" w:line="240" w:lineRule="auto"/>
        <w:ind w:left="0"/>
        <w:jc w:val="both"/>
        <w:rPr>
          <w:sz w:val="20"/>
          <w:szCs w:val="20"/>
        </w:rPr>
      </w:pPr>
      <w:r>
        <w:rPr>
          <w:rFonts w:ascii="Times New Roman" w:hAnsi="Times New Roman"/>
          <w:sz w:val="20"/>
          <w:szCs w:val="20"/>
        </w:rPr>
        <w:t>2.</w:t>
      </w:r>
      <w:r w:rsidRPr="004E5C9A">
        <w:rPr>
          <w:rFonts w:ascii="Times New Roman" w:hAnsi="Times New Roman"/>
          <w:sz w:val="20"/>
          <w:szCs w:val="20"/>
          <w:lang w:val="ru-RU"/>
        </w:rPr>
        <w:t>4</w:t>
      </w:r>
      <w:r w:rsidRPr="004E5C9A">
        <w:rPr>
          <w:rFonts w:ascii="Times New Roman" w:hAnsi="Times New Roman"/>
          <w:sz w:val="20"/>
          <w:szCs w:val="20"/>
        </w:rPr>
        <w:t>. Розрахунки за послуги здійснюються у вигляді 100% попередньої оплати, що перераховуються на розрахунковий рахунок Виконавця, що відкритий в органах ДКСУ.</w:t>
      </w:r>
      <w:r w:rsidRPr="004E5C9A">
        <w:rPr>
          <w:rFonts w:ascii="Times New Roman" w:hAnsi="Times New Roman"/>
          <w:sz w:val="20"/>
          <w:szCs w:val="20"/>
          <w:lang w:val="ru-RU"/>
        </w:rPr>
        <w:t xml:space="preserve"> </w:t>
      </w:r>
      <w:r w:rsidRPr="004E5C9A">
        <w:rPr>
          <w:rFonts w:ascii="Times New Roman" w:hAnsi="Times New Roman"/>
          <w:sz w:val="20"/>
          <w:szCs w:val="20"/>
        </w:rPr>
        <w:t>Датою оплати вартості послуг є дата зарахування коштів на поточний рахунок Виконавця.</w:t>
      </w:r>
    </w:p>
    <w:p w:rsidR="004E5C9A" w:rsidRPr="004E5C9A" w:rsidRDefault="004E5C9A" w:rsidP="004E5C9A">
      <w:pPr>
        <w:pStyle w:val="a3"/>
        <w:tabs>
          <w:tab w:val="left" w:pos="567"/>
          <w:tab w:val="left" w:pos="1134"/>
          <w:tab w:val="left" w:pos="1560"/>
        </w:tabs>
        <w:spacing w:after="0" w:line="240" w:lineRule="auto"/>
        <w:ind w:left="0"/>
        <w:jc w:val="both"/>
        <w:rPr>
          <w:rFonts w:ascii="Times New Roman" w:hAnsi="Times New Roman"/>
          <w:sz w:val="20"/>
          <w:szCs w:val="20"/>
          <w:lang w:val="ru-RU"/>
        </w:rPr>
      </w:pPr>
      <w:r>
        <w:rPr>
          <w:rFonts w:ascii="Times New Roman" w:hAnsi="Times New Roman"/>
          <w:spacing w:val="2"/>
          <w:sz w:val="20"/>
          <w:szCs w:val="20"/>
        </w:rPr>
        <w:t>2.5</w:t>
      </w:r>
      <w:r w:rsidRPr="004E5C9A">
        <w:rPr>
          <w:rFonts w:ascii="Times New Roman" w:hAnsi="Times New Roman"/>
          <w:spacing w:val="2"/>
          <w:sz w:val="20"/>
          <w:szCs w:val="20"/>
        </w:rPr>
        <w:t>. Якщо Виконавець не може виконати свої зобов`язання за договором з вини Замовника, сплачені кошти не повертаються</w:t>
      </w:r>
      <w:r w:rsidRPr="004E5C9A">
        <w:rPr>
          <w:rFonts w:ascii="Times New Roman" w:hAnsi="Times New Roman"/>
          <w:sz w:val="20"/>
          <w:szCs w:val="20"/>
        </w:rPr>
        <w:t xml:space="preserve">.  </w:t>
      </w:r>
    </w:p>
    <w:p w:rsidR="004E5C9A" w:rsidRPr="004E5C9A" w:rsidRDefault="004E5C9A" w:rsidP="005E6647">
      <w:pPr>
        <w:pStyle w:val="a3"/>
        <w:spacing w:line="240" w:lineRule="auto"/>
        <w:ind w:left="0"/>
        <w:jc w:val="both"/>
        <w:rPr>
          <w:sz w:val="20"/>
          <w:szCs w:val="20"/>
        </w:rPr>
      </w:pPr>
      <w:r>
        <w:rPr>
          <w:rFonts w:ascii="Times New Roman" w:hAnsi="Times New Roman"/>
          <w:sz w:val="20"/>
          <w:szCs w:val="20"/>
          <w:lang w:val="ru-RU"/>
        </w:rPr>
        <w:t xml:space="preserve">2.6 </w:t>
      </w:r>
      <w:r w:rsidRPr="0027453B">
        <w:rPr>
          <w:rFonts w:ascii="Times New Roman" w:hAnsi="Times New Roman"/>
          <w:sz w:val="20"/>
          <w:szCs w:val="20"/>
        </w:rPr>
        <w:t>У випадку ненадходження суми оплати послуг (оплати суми не в повному обсязі) на рахунок Виконавця, оригінали Висновків фітосанітарної експертизи (аналізів) або Протоколів випробування зразка (проби) насіння не надаються Замовнику до сплати боргу.</w:t>
      </w:r>
    </w:p>
    <w:p w:rsidR="00A007C7" w:rsidRPr="000839DA" w:rsidRDefault="00A007C7" w:rsidP="00A2205C">
      <w:pPr>
        <w:pStyle w:val="a3"/>
        <w:numPr>
          <w:ilvl w:val="0"/>
          <w:numId w:val="1"/>
        </w:numPr>
        <w:spacing w:line="240" w:lineRule="auto"/>
        <w:ind w:left="1134"/>
        <w:jc w:val="center"/>
        <w:rPr>
          <w:rFonts w:ascii="Times New Roman" w:hAnsi="Times New Roman"/>
          <w:b/>
          <w:color w:val="FF0000"/>
          <w:sz w:val="20"/>
          <w:szCs w:val="20"/>
        </w:rPr>
      </w:pPr>
      <w:r w:rsidRPr="0027453B">
        <w:rPr>
          <w:rFonts w:ascii="Times New Roman" w:hAnsi="Times New Roman"/>
          <w:b/>
          <w:sz w:val="20"/>
          <w:szCs w:val="20"/>
        </w:rPr>
        <w:t xml:space="preserve">Порядок </w:t>
      </w:r>
      <w:r w:rsidR="0027453B" w:rsidRPr="00D95102">
        <w:rPr>
          <w:rFonts w:ascii="Times New Roman" w:hAnsi="Times New Roman"/>
          <w:b/>
          <w:sz w:val="20"/>
          <w:szCs w:val="20"/>
        </w:rPr>
        <w:t>надання послуг</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Замовник здійснює відбір зразків (проб насіння) згідно інструкцій Виконавця. Складає акт відбору та виконує рекомендації по пакуванню і транспортуванню зразка та несе персональну відповідальність за дотримання цих умов. Виконавець не несе відповідальність за некоректність виданих результатів, якщо причиною стали порушення даного пункту.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зобов’язаний почати випробування зразків з моменту надходження зразків об’єктів регулювання.</w:t>
      </w:r>
    </w:p>
    <w:p w:rsidR="00D95102" w:rsidRDefault="00A007C7" w:rsidP="00A007C7">
      <w:pPr>
        <w:pStyle w:val="a3"/>
        <w:numPr>
          <w:ilvl w:val="1"/>
          <w:numId w:val="1"/>
        </w:numPr>
        <w:spacing w:line="240" w:lineRule="auto"/>
        <w:ind w:left="0" w:firstLine="0"/>
        <w:jc w:val="both"/>
        <w:rPr>
          <w:rFonts w:ascii="Times New Roman" w:hAnsi="Times New Roman"/>
          <w:sz w:val="20"/>
          <w:szCs w:val="20"/>
        </w:rPr>
      </w:pPr>
      <w:r w:rsidRPr="00D95102">
        <w:rPr>
          <w:rFonts w:ascii="Times New Roman" w:hAnsi="Times New Roman"/>
          <w:sz w:val="20"/>
          <w:szCs w:val="20"/>
        </w:rPr>
        <w:t>Строки надання послуг за даним Договором обговорюються під час передачі зразків з урахуванням передбачених строків виконання випробувань згідно нормативних документів на методи випробувань</w:t>
      </w:r>
      <w:r w:rsidR="00D95102">
        <w:rPr>
          <w:rFonts w:ascii="Times New Roman" w:hAnsi="Times New Roman"/>
          <w:sz w:val="20"/>
          <w:szCs w:val="20"/>
        </w:rPr>
        <w:t>.</w:t>
      </w:r>
    </w:p>
    <w:p w:rsidR="00A007C7" w:rsidRPr="00D95102" w:rsidRDefault="00A007C7" w:rsidP="00A007C7">
      <w:pPr>
        <w:pStyle w:val="a3"/>
        <w:numPr>
          <w:ilvl w:val="1"/>
          <w:numId w:val="1"/>
        </w:numPr>
        <w:spacing w:line="240" w:lineRule="auto"/>
        <w:ind w:left="0" w:firstLine="0"/>
        <w:jc w:val="both"/>
        <w:rPr>
          <w:rFonts w:ascii="Times New Roman" w:hAnsi="Times New Roman"/>
          <w:sz w:val="20"/>
          <w:szCs w:val="20"/>
        </w:rPr>
      </w:pPr>
      <w:r w:rsidRPr="00D95102">
        <w:rPr>
          <w:rFonts w:ascii="Times New Roman" w:hAnsi="Times New Roman"/>
          <w:sz w:val="20"/>
          <w:szCs w:val="20"/>
        </w:rPr>
        <w:t>Виконавець має право не повертати залишки зразків Замовнику, якщо методи випробувань передбачають їх руйнування.</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Виконавець зобов’язаний надавати Замовнику визначені цим Договором послуги на належному рівні у визначений строк та в узгодженому обсязі.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Після </w:t>
      </w:r>
      <w:r w:rsidRPr="00D95102">
        <w:rPr>
          <w:rFonts w:ascii="Times New Roman" w:hAnsi="Times New Roman"/>
          <w:sz w:val="20"/>
          <w:szCs w:val="20"/>
        </w:rPr>
        <w:t xml:space="preserve">завершення </w:t>
      </w:r>
      <w:r w:rsidR="000839DA" w:rsidRPr="00D95102">
        <w:rPr>
          <w:rFonts w:ascii="Times New Roman" w:hAnsi="Times New Roman"/>
          <w:sz w:val="20"/>
          <w:szCs w:val="20"/>
        </w:rPr>
        <w:t>надання послуг</w:t>
      </w:r>
      <w:r w:rsidR="00E927BB">
        <w:rPr>
          <w:rFonts w:ascii="Times New Roman" w:hAnsi="Times New Roman"/>
          <w:sz w:val="20"/>
          <w:szCs w:val="20"/>
        </w:rPr>
        <w:t xml:space="preserve"> </w:t>
      </w:r>
      <w:r w:rsidRPr="00D95102">
        <w:rPr>
          <w:rFonts w:ascii="Times New Roman" w:hAnsi="Times New Roman"/>
          <w:sz w:val="20"/>
          <w:szCs w:val="20"/>
        </w:rPr>
        <w:t xml:space="preserve">Виконавець надає Замовнику акт </w:t>
      </w:r>
      <w:r w:rsidR="000839DA" w:rsidRPr="00D95102">
        <w:rPr>
          <w:rFonts w:ascii="Times New Roman" w:hAnsi="Times New Roman"/>
          <w:sz w:val="20"/>
          <w:szCs w:val="20"/>
        </w:rPr>
        <w:t>приймання-передачі наданих послуг</w:t>
      </w:r>
      <w:r w:rsidR="00E927BB">
        <w:rPr>
          <w:rFonts w:ascii="Times New Roman" w:hAnsi="Times New Roman"/>
          <w:sz w:val="20"/>
          <w:szCs w:val="20"/>
        </w:rPr>
        <w:t xml:space="preserve"> </w:t>
      </w:r>
      <w:r w:rsidRPr="0027453B">
        <w:rPr>
          <w:rFonts w:ascii="Times New Roman" w:hAnsi="Times New Roman"/>
          <w:sz w:val="20"/>
          <w:szCs w:val="20"/>
        </w:rPr>
        <w:t>та один екземпляр Висновку фітосанітарної експертизи (аналізів) або Протоколів випробування зразка (проби) насіння відповідно до Заяви про надання послуг, направлення на проведення фітосанітарної експертизи завірені підписом і печаткою Виконавця.</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забезпечує необхідний сервіс та інформаційно-консультативну  підтримку по запропонованих випробуваннях.</w:t>
      </w:r>
    </w:p>
    <w:p w:rsidR="00A007C7" w:rsidRPr="0027453B" w:rsidRDefault="00A007C7" w:rsidP="0027453B">
      <w:pPr>
        <w:pStyle w:val="a3"/>
        <w:numPr>
          <w:ilvl w:val="0"/>
          <w:numId w:val="1"/>
        </w:numPr>
        <w:spacing w:after="0" w:line="240" w:lineRule="auto"/>
        <w:ind w:left="709"/>
        <w:jc w:val="center"/>
        <w:rPr>
          <w:rFonts w:ascii="Times New Roman" w:hAnsi="Times New Roman"/>
          <w:b/>
          <w:sz w:val="20"/>
          <w:szCs w:val="20"/>
        </w:rPr>
      </w:pPr>
      <w:r w:rsidRPr="0027453B">
        <w:rPr>
          <w:rFonts w:ascii="Times New Roman" w:hAnsi="Times New Roman"/>
          <w:b/>
          <w:sz w:val="20"/>
          <w:szCs w:val="20"/>
        </w:rPr>
        <w:t>Відповідальність сторін</w:t>
      </w:r>
    </w:p>
    <w:p w:rsidR="00A007C7" w:rsidRPr="0027453B" w:rsidRDefault="00A007C7" w:rsidP="00A007C7">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Сторони зобов’язані суворо дотримуватись умов цього Договору, не використовувати отриману інформацію на шкоду одній із сторін, зберігати комерційну таємницю.</w:t>
      </w:r>
    </w:p>
    <w:p w:rsidR="00A007C7" w:rsidRPr="0027453B" w:rsidRDefault="00A007C7" w:rsidP="00A007C7">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Сторони несуть відповідальність за невиконання чи неналежне виконання своїх зобов’язань за цим Договором відповідно до норм чинного законодавства.</w:t>
      </w:r>
    </w:p>
    <w:p w:rsidR="00A007C7"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Всі спори, що виникають під час виконання даного Договору вирішуються шляхом переговорів. У разі неможливості досягти згоди шляхом переговорів Сторона має право звернутись до суду за захистом своїх прав та законних інтересів.</w:t>
      </w:r>
    </w:p>
    <w:p w:rsidR="00A007C7" w:rsidRPr="0027453B" w:rsidRDefault="00A007C7" w:rsidP="00A2205C">
      <w:pPr>
        <w:pStyle w:val="a3"/>
        <w:numPr>
          <w:ilvl w:val="0"/>
          <w:numId w:val="1"/>
        </w:numPr>
        <w:spacing w:line="240" w:lineRule="auto"/>
        <w:ind w:left="993"/>
        <w:jc w:val="center"/>
        <w:rPr>
          <w:rFonts w:ascii="Times New Roman" w:hAnsi="Times New Roman"/>
          <w:b/>
          <w:sz w:val="20"/>
          <w:szCs w:val="20"/>
        </w:rPr>
      </w:pPr>
      <w:r w:rsidRPr="0027453B">
        <w:rPr>
          <w:rFonts w:ascii="Times New Roman" w:hAnsi="Times New Roman"/>
          <w:b/>
          <w:sz w:val="20"/>
          <w:szCs w:val="20"/>
        </w:rPr>
        <w:t>Форс-мажор</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звільняється від відповідальності за невиконання або неналежне виконання  умов даного Договору, якщо такі обставини настали внаслідок непереборних обставин (повінь, пожежа, землетрус, військові дії і т.д.) незалежних від волі Сторони.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яка не в змозі виконати свої зобов’язання за Договором, негайно у письмовій формі, впродовж трьох днів, інформує про це іншу Сторону.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звільняється від відповідальності за невиконання чи неналежне виконання своїх зобов’язань, впродовж періоду дії таких обставин.</w:t>
      </w:r>
    </w:p>
    <w:p w:rsidR="00A007C7" w:rsidRPr="0027453B" w:rsidRDefault="00A007C7" w:rsidP="00A2205C">
      <w:pPr>
        <w:pStyle w:val="a3"/>
        <w:numPr>
          <w:ilvl w:val="0"/>
          <w:numId w:val="1"/>
        </w:numPr>
        <w:spacing w:line="240" w:lineRule="auto"/>
        <w:ind w:left="1560"/>
        <w:jc w:val="center"/>
        <w:rPr>
          <w:rFonts w:ascii="Times New Roman" w:hAnsi="Times New Roman"/>
          <w:b/>
          <w:sz w:val="20"/>
          <w:szCs w:val="20"/>
        </w:rPr>
      </w:pPr>
      <w:r w:rsidRPr="0027453B">
        <w:rPr>
          <w:rFonts w:ascii="Times New Roman" w:hAnsi="Times New Roman"/>
          <w:b/>
          <w:sz w:val="20"/>
          <w:szCs w:val="20"/>
        </w:rPr>
        <w:t>Термін дії договору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Договір набуває чинності з моменту підписання і діє до 31 грудня 202</w:t>
      </w:r>
      <w:r w:rsidR="0044369F">
        <w:rPr>
          <w:rFonts w:ascii="Times New Roman" w:hAnsi="Times New Roman"/>
          <w:sz w:val="20"/>
          <w:szCs w:val="20"/>
        </w:rPr>
        <w:t>4</w:t>
      </w:r>
      <w:r w:rsidRPr="0027453B">
        <w:rPr>
          <w:rFonts w:ascii="Times New Roman" w:hAnsi="Times New Roman"/>
          <w:sz w:val="20"/>
          <w:szCs w:val="20"/>
        </w:rPr>
        <w:t xml:space="preserve"> року. </w:t>
      </w:r>
    </w:p>
    <w:p w:rsidR="00A007C7" w:rsidRPr="00D05FF6" w:rsidRDefault="00A007C7" w:rsidP="00A007C7">
      <w:pPr>
        <w:pStyle w:val="a3"/>
        <w:numPr>
          <w:ilvl w:val="1"/>
          <w:numId w:val="1"/>
        </w:numPr>
        <w:spacing w:line="240" w:lineRule="auto"/>
        <w:ind w:left="0" w:firstLine="0"/>
        <w:jc w:val="both"/>
        <w:rPr>
          <w:rFonts w:ascii="Times New Roman" w:hAnsi="Times New Roman"/>
          <w:b/>
          <w:sz w:val="20"/>
          <w:szCs w:val="20"/>
        </w:rPr>
      </w:pPr>
      <w:r w:rsidRPr="0027453B">
        <w:rPr>
          <w:rFonts w:ascii="Times New Roman" w:hAnsi="Times New Roman"/>
          <w:sz w:val="20"/>
          <w:szCs w:val="20"/>
        </w:rPr>
        <w:t xml:space="preserve">Якщо жодна із Сторін, а саме за 30 (тридцять) днів до закінчення строку дії Договору не заявить про свій намір його припинити, </w:t>
      </w:r>
      <w:r w:rsidRPr="00D05FF6">
        <w:rPr>
          <w:rFonts w:ascii="Times New Roman" w:hAnsi="Times New Roman"/>
          <w:b/>
          <w:sz w:val="20"/>
          <w:szCs w:val="20"/>
        </w:rPr>
        <w:t xml:space="preserve">Договір вважається продовженим на </w:t>
      </w:r>
      <w:r w:rsidR="00D05FF6" w:rsidRPr="00D05FF6">
        <w:rPr>
          <w:rFonts w:ascii="Times New Roman" w:hAnsi="Times New Roman"/>
          <w:b/>
          <w:sz w:val="20"/>
          <w:szCs w:val="20"/>
        </w:rPr>
        <w:t xml:space="preserve">кожен </w:t>
      </w:r>
      <w:r w:rsidRPr="00D05FF6">
        <w:rPr>
          <w:rFonts w:ascii="Times New Roman" w:hAnsi="Times New Roman"/>
          <w:b/>
          <w:sz w:val="20"/>
          <w:szCs w:val="20"/>
        </w:rPr>
        <w:t xml:space="preserve">наступний рік. </w:t>
      </w:r>
    </w:p>
    <w:p w:rsidR="00A007C7" w:rsidRPr="0027453B" w:rsidRDefault="00A007C7" w:rsidP="00A2205C">
      <w:pPr>
        <w:pStyle w:val="a3"/>
        <w:numPr>
          <w:ilvl w:val="0"/>
          <w:numId w:val="1"/>
        </w:numPr>
        <w:spacing w:line="240" w:lineRule="auto"/>
        <w:ind w:left="1276"/>
        <w:jc w:val="center"/>
        <w:rPr>
          <w:rFonts w:ascii="Times New Roman" w:hAnsi="Times New Roman"/>
          <w:b/>
          <w:sz w:val="20"/>
          <w:szCs w:val="20"/>
        </w:rPr>
      </w:pPr>
      <w:r w:rsidRPr="0027453B">
        <w:rPr>
          <w:rFonts w:ascii="Times New Roman" w:hAnsi="Times New Roman"/>
          <w:b/>
          <w:sz w:val="20"/>
          <w:szCs w:val="20"/>
        </w:rPr>
        <w:t>Додаткові умови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Усі зміни та доповнення до Договору, а також його дострокове розірвання за згодою Сторін є чинним лише у тому випадку, якщо вони оформлені письмово у вигляді Додаткових угод, які підписуються Сторонами.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Усі Додаткові угоди є невід’ємними частинами даного Договору.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проводить випробування самостійно та не залучає субпідрядників на постійній основі.</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 випадку непередбачуваних, або форс-мажорних  обставин (відсутність уповноважених фахівців, несправність обладнання, відсутність реактивів тощо) за погодженням замовника може залучити до проведення випробувань субпідрядника.</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Результати за наданими послугами можуть бути попередньо надісланими на електронну адресу Замовника з обов’язковою послідуючою відправкою оригіналів на паперових носіях, належним чином оформлених на адресу Замовника.</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Жодна із Сторін не має права передавати свої права та обов’язки за даним Договором третім особам без письмової згоди іншої Сторони.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Особи,  які  підписали  цей  Договір  надають  добровільну повну й  безумовну   згоду  на  обробку своїх персональних  даних  з  метою  забезпечення виконання зобов'язань за цим  Договором  в  обсязі  й  у рамках визначених Законом України «Про захист персональних даних».</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Закінчення строку дії Договору, так само, як і його розірвання або припинення не звільняє Сторони від відповідальності за невиконання чи неналежне виконання зобов’язань, що виникли в період дії Договору.</w:t>
      </w:r>
    </w:p>
    <w:p w:rsidR="000C31B0" w:rsidRDefault="00A2205C" w:rsidP="000C31B0">
      <w:pPr>
        <w:pStyle w:val="a3"/>
        <w:spacing w:line="240" w:lineRule="auto"/>
        <w:ind w:left="0"/>
        <w:jc w:val="both"/>
        <w:rPr>
          <w:rFonts w:ascii="Times New Roman" w:hAnsi="Times New Roman"/>
          <w:sz w:val="20"/>
          <w:szCs w:val="20"/>
        </w:rPr>
      </w:pPr>
      <w:r w:rsidRPr="0027453B">
        <w:rPr>
          <w:rFonts w:ascii="Times New Roman" w:hAnsi="Times New Roman"/>
          <w:sz w:val="20"/>
          <w:szCs w:val="20"/>
        </w:rPr>
        <w:t xml:space="preserve">7.9. </w:t>
      </w:r>
      <w:r w:rsidR="00A007C7" w:rsidRPr="0027453B">
        <w:rPr>
          <w:rFonts w:ascii="Times New Roman" w:hAnsi="Times New Roman"/>
          <w:sz w:val="20"/>
          <w:szCs w:val="20"/>
        </w:rPr>
        <w:t xml:space="preserve">Цей Договір складений у двох автентичних примірниках, які мають однакову юридичну силу, </w:t>
      </w:r>
      <w:r w:rsidR="00414887" w:rsidRPr="0027453B">
        <w:rPr>
          <w:rFonts w:ascii="Times New Roman" w:hAnsi="Times New Roman"/>
          <w:sz w:val="20"/>
          <w:szCs w:val="20"/>
        </w:rPr>
        <w:t>по одному</w:t>
      </w:r>
      <w:r w:rsidR="00A007C7" w:rsidRPr="0027453B">
        <w:rPr>
          <w:rFonts w:ascii="Times New Roman" w:hAnsi="Times New Roman"/>
          <w:sz w:val="20"/>
          <w:szCs w:val="20"/>
        </w:rPr>
        <w:t xml:space="preserve"> д</w:t>
      </w:r>
      <w:r w:rsidR="007673C0" w:rsidRPr="0027453B">
        <w:rPr>
          <w:rFonts w:ascii="Times New Roman" w:hAnsi="Times New Roman"/>
          <w:sz w:val="20"/>
          <w:szCs w:val="20"/>
        </w:rPr>
        <w:t>ля</w:t>
      </w:r>
      <w:r w:rsidR="000D2129">
        <w:rPr>
          <w:rFonts w:ascii="Times New Roman" w:hAnsi="Times New Roman"/>
          <w:sz w:val="20"/>
          <w:szCs w:val="20"/>
        </w:rPr>
        <w:t xml:space="preserve"> </w:t>
      </w:r>
      <w:r w:rsidR="007673C0" w:rsidRPr="0027453B">
        <w:rPr>
          <w:rFonts w:ascii="Times New Roman" w:hAnsi="Times New Roman"/>
          <w:sz w:val="20"/>
          <w:szCs w:val="20"/>
        </w:rPr>
        <w:t>кожної із Сторін.</w:t>
      </w:r>
    </w:p>
    <w:p w:rsidR="006E0850" w:rsidRDefault="006E0850" w:rsidP="000C31B0">
      <w:pPr>
        <w:pStyle w:val="a3"/>
        <w:spacing w:line="240" w:lineRule="auto"/>
        <w:ind w:left="0"/>
        <w:jc w:val="both"/>
        <w:rPr>
          <w:rFonts w:ascii="Times New Roman" w:hAnsi="Times New Roman"/>
          <w:sz w:val="20"/>
          <w:szCs w:val="20"/>
        </w:rPr>
      </w:pPr>
    </w:p>
    <w:p w:rsidR="000C31B0" w:rsidRDefault="000C31B0" w:rsidP="000C31B0">
      <w:pPr>
        <w:pStyle w:val="a3"/>
        <w:spacing w:line="240" w:lineRule="auto"/>
        <w:ind w:left="0"/>
        <w:jc w:val="center"/>
        <w:rPr>
          <w:rFonts w:ascii="Times New Roman" w:hAnsi="Times New Roman"/>
          <w:b/>
          <w:sz w:val="20"/>
          <w:szCs w:val="20"/>
        </w:rPr>
      </w:pPr>
      <w:r>
        <w:rPr>
          <w:rFonts w:ascii="Times New Roman" w:hAnsi="Times New Roman"/>
          <w:b/>
          <w:sz w:val="20"/>
          <w:szCs w:val="20"/>
        </w:rPr>
        <w:t xml:space="preserve">8. </w:t>
      </w:r>
      <w:r w:rsidRPr="0027453B">
        <w:rPr>
          <w:rFonts w:ascii="Times New Roman" w:hAnsi="Times New Roman"/>
          <w:b/>
          <w:sz w:val="20"/>
          <w:szCs w:val="20"/>
        </w:rPr>
        <w:t>Юридичні адреси та реквізити сторін</w:t>
      </w:r>
    </w:p>
    <w:p w:rsidR="00D95102" w:rsidRPr="005E6647" w:rsidRDefault="00D95102" w:rsidP="00A007C7">
      <w:pPr>
        <w:pStyle w:val="a3"/>
        <w:spacing w:line="240" w:lineRule="auto"/>
        <w:ind w:left="0"/>
        <w:jc w:val="center"/>
        <w:rPr>
          <w:rFonts w:ascii="Times New Roman" w:hAnsi="Times New Roman"/>
          <w:b/>
          <w:sz w:val="20"/>
          <w:szCs w:val="20"/>
        </w:rPr>
      </w:pPr>
    </w:p>
    <w:tbl>
      <w:tblPr>
        <w:tblpPr w:leftFromText="180" w:rightFromText="180" w:vertAnchor="page" w:horzAnchor="margin" w:tblpXSpec="center" w:tblpY="9586"/>
        <w:tblW w:w="10368" w:type="dxa"/>
        <w:tblLayout w:type="fixed"/>
        <w:tblLook w:val="04A0" w:firstRow="1" w:lastRow="0" w:firstColumn="1" w:lastColumn="0" w:noHBand="0" w:noVBand="1"/>
      </w:tblPr>
      <w:tblGrid>
        <w:gridCol w:w="5426"/>
        <w:gridCol w:w="4942"/>
      </w:tblGrid>
      <w:tr w:rsidR="005E6647" w:rsidRPr="005E6647" w:rsidTr="005E6647">
        <w:trPr>
          <w:trHeight w:val="4253"/>
        </w:trPr>
        <w:tc>
          <w:tcPr>
            <w:tcW w:w="5426" w:type="dxa"/>
          </w:tcPr>
          <w:p w:rsidR="005E6647" w:rsidRPr="005E6647" w:rsidRDefault="005E6647" w:rsidP="005E6647">
            <w:pPr>
              <w:pStyle w:val="Default"/>
              <w:spacing w:line="240" w:lineRule="auto"/>
              <w:jc w:val="center"/>
              <w:rPr>
                <w:b/>
                <w:bCs/>
                <w:sz w:val="20"/>
                <w:szCs w:val="20"/>
              </w:rPr>
            </w:pPr>
            <w:r w:rsidRPr="005E6647">
              <w:rPr>
                <w:b/>
                <w:sz w:val="20"/>
                <w:szCs w:val="20"/>
              </w:rPr>
              <w:t>ВИКОНАВЕЦЬ:</w:t>
            </w:r>
          </w:p>
          <w:p w:rsidR="005E6647" w:rsidRPr="005E6647" w:rsidRDefault="005E6647" w:rsidP="005E6647">
            <w:pPr>
              <w:pStyle w:val="Default"/>
              <w:spacing w:line="240" w:lineRule="auto"/>
              <w:ind w:left="284"/>
              <w:rPr>
                <w:sz w:val="20"/>
                <w:szCs w:val="20"/>
              </w:rPr>
            </w:pPr>
          </w:p>
          <w:p w:rsidR="005E6647" w:rsidRPr="005E6647" w:rsidRDefault="005E6647" w:rsidP="005E6647">
            <w:pPr>
              <w:pStyle w:val="Default"/>
              <w:spacing w:line="240" w:lineRule="auto"/>
              <w:ind w:left="284"/>
              <w:rPr>
                <w:b/>
                <w:sz w:val="20"/>
                <w:szCs w:val="20"/>
              </w:rPr>
            </w:pPr>
            <w:r w:rsidRPr="005E6647">
              <w:rPr>
                <w:b/>
                <w:sz w:val="20"/>
                <w:szCs w:val="20"/>
              </w:rPr>
              <w:t>ДУ «Житомирська обласна фітосанітарна лабораторія»</w:t>
            </w:r>
          </w:p>
          <w:p w:rsidR="005E6647" w:rsidRPr="005E6647" w:rsidRDefault="005E6647" w:rsidP="005E6647">
            <w:pPr>
              <w:pStyle w:val="Default"/>
              <w:spacing w:line="240" w:lineRule="auto"/>
              <w:ind w:left="284"/>
              <w:rPr>
                <w:sz w:val="20"/>
                <w:szCs w:val="20"/>
              </w:rPr>
            </w:pPr>
            <w:r w:rsidRPr="005E6647">
              <w:rPr>
                <w:sz w:val="20"/>
                <w:szCs w:val="20"/>
              </w:rPr>
              <w:t>Адреса: 10020, м. Житомир,</w:t>
            </w:r>
          </w:p>
          <w:p w:rsidR="005E6647" w:rsidRPr="005E6647" w:rsidRDefault="005E6647" w:rsidP="005E6647">
            <w:pPr>
              <w:pStyle w:val="Default"/>
              <w:spacing w:line="240" w:lineRule="auto"/>
              <w:ind w:left="284"/>
              <w:rPr>
                <w:sz w:val="20"/>
                <w:szCs w:val="20"/>
              </w:rPr>
            </w:pPr>
            <w:r w:rsidRPr="005E6647">
              <w:rPr>
                <w:sz w:val="20"/>
                <w:szCs w:val="20"/>
              </w:rPr>
              <w:t>пров. І Винокурний, 48 А</w:t>
            </w:r>
          </w:p>
          <w:p w:rsidR="005E6647" w:rsidRPr="005E6647" w:rsidRDefault="005E6647" w:rsidP="005E6647">
            <w:pPr>
              <w:widowControl w:val="0"/>
              <w:spacing w:after="0" w:line="240" w:lineRule="auto"/>
              <w:ind w:left="284"/>
              <w:rPr>
                <w:rFonts w:ascii="Times New Roman" w:hAnsi="Times New Roman" w:cs="Times New Roman"/>
                <w:sz w:val="20"/>
                <w:szCs w:val="20"/>
              </w:rPr>
            </w:pPr>
            <w:r w:rsidRPr="005E6647">
              <w:rPr>
                <w:rFonts w:ascii="Times New Roman" w:hAnsi="Times New Roman" w:cs="Times New Roman"/>
                <w:sz w:val="20"/>
                <w:szCs w:val="20"/>
              </w:rPr>
              <w:t xml:space="preserve">Банк: ДЕРЖАВНЕ КАЗНАЧЕЙСТВО УКРАЇНИ  м. Київ </w:t>
            </w:r>
          </w:p>
          <w:p w:rsidR="005E6647" w:rsidRPr="005E6647" w:rsidRDefault="005E6647" w:rsidP="005E6647">
            <w:pPr>
              <w:widowControl w:val="0"/>
              <w:spacing w:after="0" w:line="240" w:lineRule="auto"/>
              <w:ind w:left="284"/>
              <w:rPr>
                <w:rFonts w:ascii="Times New Roman" w:hAnsi="Times New Roman" w:cs="Times New Roman"/>
                <w:sz w:val="20"/>
                <w:szCs w:val="20"/>
              </w:rPr>
            </w:pPr>
            <w:r w:rsidRPr="005E6647">
              <w:rPr>
                <w:rFonts w:ascii="Times New Roman" w:hAnsi="Times New Roman" w:cs="Times New Roman"/>
                <w:sz w:val="20"/>
                <w:szCs w:val="20"/>
              </w:rPr>
              <w:t>п/р 418201720313291003201084023</w:t>
            </w:r>
          </w:p>
          <w:p w:rsidR="005E6647" w:rsidRPr="005E6647" w:rsidRDefault="005E6647" w:rsidP="005E6647">
            <w:pPr>
              <w:pStyle w:val="Default"/>
              <w:spacing w:line="240" w:lineRule="auto"/>
              <w:ind w:left="284"/>
              <w:rPr>
                <w:sz w:val="20"/>
                <w:szCs w:val="20"/>
              </w:rPr>
            </w:pPr>
            <w:r w:rsidRPr="005E6647">
              <w:rPr>
                <w:sz w:val="20"/>
                <w:szCs w:val="20"/>
              </w:rPr>
              <w:t xml:space="preserve">МФО: </w:t>
            </w:r>
            <w:r w:rsidRPr="005E6647">
              <w:rPr>
                <w:bCs/>
                <w:sz w:val="20"/>
                <w:szCs w:val="20"/>
              </w:rPr>
              <w:t>820172</w:t>
            </w:r>
          </w:p>
          <w:p w:rsidR="005E6647" w:rsidRPr="005E6647" w:rsidRDefault="005E6647" w:rsidP="005E6647">
            <w:pPr>
              <w:pStyle w:val="Default"/>
              <w:spacing w:line="240" w:lineRule="auto"/>
              <w:ind w:left="284"/>
              <w:rPr>
                <w:bCs/>
                <w:sz w:val="20"/>
                <w:szCs w:val="20"/>
              </w:rPr>
            </w:pPr>
            <w:r w:rsidRPr="005E6647">
              <w:rPr>
                <w:sz w:val="20"/>
                <w:szCs w:val="20"/>
              </w:rPr>
              <w:t xml:space="preserve">код за ЄДРПОУ: </w:t>
            </w:r>
            <w:r w:rsidRPr="005E6647">
              <w:rPr>
                <w:bCs/>
                <w:sz w:val="20"/>
                <w:szCs w:val="20"/>
              </w:rPr>
              <w:t xml:space="preserve">38499918 </w:t>
            </w:r>
          </w:p>
          <w:p w:rsidR="005E6647" w:rsidRPr="005E6647" w:rsidRDefault="005E6647" w:rsidP="005E6647">
            <w:pPr>
              <w:pStyle w:val="Default"/>
              <w:spacing w:line="240" w:lineRule="auto"/>
              <w:ind w:left="284"/>
              <w:rPr>
                <w:b/>
                <w:bCs/>
                <w:sz w:val="20"/>
                <w:szCs w:val="20"/>
              </w:rPr>
            </w:pPr>
            <w:r w:rsidRPr="005E6647">
              <w:rPr>
                <w:bCs/>
                <w:color w:val="auto"/>
                <w:sz w:val="20"/>
                <w:szCs w:val="20"/>
              </w:rPr>
              <w:t>ІПН 384999106251</w:t>
            </w:r>
          </w:p>
          <w:p w:rsidR="005E6647" w:rsidRPr="005E6647" w:rsidRDefault="005E6647" w:rsidP="005E6647">
            <w:pPr>
              <w:pStyle w:val="Default"/>
              <w:spacing w:line="240" w:lineRule="auto"/>
              <w:ind w:firstLine="284"/>
              <w:rPr>
                <w:sz w:val="20"/>
                <w:szCs w:val="20"/>
                <w:lang w:val="en-US"/>
              </w:rPr>
            </w:pPr>
            <w:r w:rsidRPr="005E6647">
              <w:rPr>
                <w:sz w:val="20"/>
                <w:szCs w:val="20"/>
                <w:lang w:val="en-US"/>
              </w:rPr>
              <w:t>e</w:t>
            </w:r>
            <w:r w:rsidRPr="005E6647">
              <w:rPr>
                <w:sz w:val="20"/>
                <w:szCs w:val="20"/>
              </w:rPr>
              <w:t>-</w:t>
            </w:r>
            <w:r w:rsidRPr="005E6647">
              <w:rPr>
                <w:sz w:val="20"/>
                <w:szCs w:val="20"/>
                <w:lang w:val="en-US"/>
              </w:rPr>
              <w:t>mail</w:t>
            </w:r>
            <w:r w:rsidRPr="005E6647">
              <w:rPr>
                <w:color w:val="000099"/>
                <w:sz w:val="20"/>
                <w:szCs w:val="20"/>
                <w:u w:val="single"/>
              </w:rPr>
              <w:t xml:space="preserve">: </w:t>
            </w:r>
            <w:hyperlink r:id="rId8" w:history="1">
              <w:r w:rsidRPr="005E6647">
                <w:rPr>
                  <w:rStyle w:val="a4"/>
                  <w:sz w:val="20"/>
                  <w:szCs w:val="20"/>
                  <w:lang w:val="en-US"/>
                </w:rPr>
                <w:t>ztzrazok</w:t>
              </w:r>
              <w:r w:rsidRPr="005E6647">
                <w:rPr>
                  <w:rStyle w:val="a4"/>
                  <w:sz w:val="20"/>
                  <w:szCs w:val="20"/>
                </w:rPr>
                <w:t>@</w:t>
              </w:r>
              <w:r w:rsidRPr="005E6647">
                <w:rPr>
                  <w:rStyle w:val="a4"/>
                  <w:sz w:val="20"/>
                  <w:szCs w:val="20"/>
                  <w:lang w:val="en-US"/>
                </w:rPr>
                <w:t>ukr</w:t>
              </w:r>
              <w:r w:rsidRPr="005E6647">
                <w:rPr>
                  <w:rStyle w:val="a4"/>
                  <w:sz w:val="20"/>
                  <w:szCs w:val="20"/>
                </w:rPr>
                <w:t>.</w:t>
              </w:r>
              <w:r w:rsidRPr="005E6647">
                <w:rPr>
                  <w:rStyle w:val="a4"/>
                  <w:sz w:val="20"/>
                  <w:szCs w:val="20"/>
                  <w:lang w:val="en-US"/>
                </w:rPr>
                <w:t>net</w:t>
              </w:r>
            </w:hyperlink>
          </w:p>
          <w:p w:rsidR="005E6647" w:rsidRDefault="005E6647" w:rsidP="005E6647">
            <w:pPr>
              <w:pStyle w:val="Default"/>
              <w:spacing w:line="240" w:lineRule="auto"/>
              <w:ind w:left="284"/>
              <w:rPr>
                <w:b/>
                <w:bCs/>
                <w:sz w:val="20"/>
                <w:szCs w:val="20"/>
              </w:rPr>
            </w:pPr>
          </w:p>
          <w:p w:rsidR="005E6647" w:rsidRDefault="005E6647" w:rsidP="005E6647">
            <w:pPr>
              <w:pStyle w:val="Default"/>
              <w:spacing w:line="240" w:lineRule="auto"/>
              <w:ind w:left="284"/>
              <w:rPr>
                <w:b/>
                <w:bCs/>
                <w:sz w:val="20"/>
                <w:szCs w:val="20"/>
              </w:rPr>
            </w:pPr>
          </w:p>
          <w:p w:rsidR="005E6647" w:rsidRPr="005E6647" w:rsidRDefault="005E6647" w:rsidP="005E6647">
            <w:pPr>
              <w:pStyle w:val="Default"/>
              <w:spacing w:line="240" w:lineRule="auto"/>
              <w:ind w:left="284"/>
              <w:rPr>
                <w:b/>
                <w:bCs/>
                <w:sz w:val="20"/>
                <w:szCs w:val="20"/>
              </w:rPr>
            </w:pPr>
            <w:r w:rsidRPr="005E6647">
              <w:rPr>
                <w:b/>
                <w:bCs/>
                <w:sz w:val="20"/>
                <w:szCs w:val="20"/>
              </w:rPr>
              <w:t>В.о. директора</w:t>
            </w:r>
          </w:p>
          <w:p w:rsidR="005E6647" w:rsidRPr="005E6647" w:rsidRDefault="005E6647" w:rsidP="005E6647">
            <w:pPr>
              <w:pStyle w:val="Default"/>
              <w:spacing w:line="240" w:lineRule="auto"/>
              <w:ind w:left="284"/>
              <w:rPr>
                <w:b/>
                <w:bCs/>
                <w:sz w:val="20"/>
                <w:szCs w:val="20"/>
              </w:rPr>
            </w:pPr>
          </w:p>
          <w:p w:rsidR="005E6647" w:rsidRPr="005E6647" w:rsidRDefault="005E6647" w:rsidP="005E6647">
            <w:pPr>
              <w:pStyle w:val="Default"/>
              <w:spacing w:line="240" w:lineRule="auto"/>
              <w:ind w:left="284"/>
              <w:rPr>
                <w:sz w:val="20"/>
                <w:szCs w:val="20"/>
              </w:rPr>
            </w:pPr>
            <w:r w:rsidRPr="005E6647">
              <w:rPr>
                <w:b/>
                <w:sz w:val="20"/>
                <w:szCs w:val="20"/>
              </w:rPr>
              <w:t>___________________________</w:t>
            </w:r>
            <w:r w:rsidRPr="005E6647">
              <w:rPr>
                <w:b/>
                <w:bCs/>
                <w:sz w:val="20"/>
                <w:szCs w:val="20"/>
              </w:rPr>
              <w:t>А.І. Ігнатюк</w:t>
            </w:r>
          </w:p>
          <w:p w:rsidR="005E6647" w:rsidRPr="005E6647" w:rsidRDefault="005E6647" w:rsidP="005E6647">
            <w:pPr>
              <w:pStyle w:val="Default"/>
              <w:spacing w:line="240" w:lineRule="auto"/>
              <w:ind w:left="284"/>
              <w:rPr>
                <w:b/>
                <w:bCs/>
                <w:sz w:val="20"/>
                <w:szCs w:val="20"/>
              </w:rPr>
            </w:pPr>
            <w:r w:rsidRPr="005E6647">
              <w:rPr>
                <w:b/>
                <w:sz w:val="20"/>
                <w:szCs w:val="20"/>
              </w:rPr>
              <w:t xml:space="preserve">м.п. </w:t>
            </w:r>
          </w:p>
        </w:tc>
        <w:tc>
          <w:tcPr>
            <w:tcW w:w="4942" w:type="dxa"/>
          </w:tcPr>
          <w:p w:rsidR="005E6647" w:rsidRPr="005E6647" w:rsidRDefault="005E6647" w:rsidP="005E6647">
            <w:pPr>
              <w:spacing w:after="0" w:line="240" w:lineRule="auto"/>
              <w:jc w:val="center"/>
              <w:rPr>
                <w:rFonts w:ascii="Times New Roman" w:hAnsi="Times New Roman" w:cs="Times New Roman"/>
                <w:b/>
                <w:sz w:val="20"/>
                <w:szCs w:val="20"/>
              </w:rPr>
            </w:pPr>
            <w:r w:rsidRPr="005E6647">
              <w:rPr>
                <w:rFonts w:ascii="Times New Roman" w:hAnsi="Times New Roman" w:cs="Times New Roman"/>
                <w:b/>
                <w:sz w:val="20"/>
                <w:szCs w:val="20"/>
              </w:rPr>
              <w:t>ЗАМОВНИК:</w:t>
            </w:r>
          </w:p>
          <w:p w:rsidR="005E6647" w:rsidRDefault="005E6647"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5E6647" w:rsidRPr="005E6647" w:rsidRDefault="005E6647" w:rsidP="005E6647">
            <w:pPr>
              <w:pStyle w:val="Default"/>
              <w:spacing w:line="240" w:lineRule="auto"/>
              <w:rPr>
                <w:b/>
                <w:bCs/>
                <w:color w:val="auto"/>
                <w:sz w:val="20"/>
                <w:szCs w:val="20"/>
              </w:rPr>
            </w:pPr>
            <w:r w:rsidRPr="005E6647">
              <w:rPr>
                <w:b/>
                <w:bCs/>
                <w:color w:val="auto"/>
                <w:sz w:val="20"/>
                <w:szCs w:val="20"/>
              </w:rPr>
              <w:t xml:space="preserve">Директор </w:t>
            </w:r>
          </w:p>
          <w:p w:rsidR="005E6647" w:rsidRPr="005E6647" w:rsidRDefault="005E6647" w:rsidP="005E6647">
            <w:pPr>
              <w:pStyle w:val="Default"/>
              <w:spacing w:line="240" w:lineRule="auto"/>
              <w:rPr>
                <w:b/>
                <w:bCs/>
                <w:color w:val="auto"/>
                <w:sz w:val="20"/>
                <w:szCs w:val="20"/>
              </w:rPr>
            </w:pPr>
          </w:p>
          <w:p w:rsidR="005E6647" w:rsidRPr="005E6647" w:rsidRDefault="005E6647" w:rsidP="005E6647">
            <w:pPr>
              <w:pStyle w:val="Default"/>
              <w:spacing w:line="240" w:lineRule="auto"/>
              <w:rPr>
                <w:b/>
                <w:color w:val="auto"/>
                <w:sz w:val="20"/>
                <w:szCs w:val="20"/>
              </w:rPr>
            </w:pPr>
            <w:r w:rsidRPr="005E6647">
              <w:rPr>
                <w:b/>
                <w:bCs/>
                <w:color w:val="auto"/>
                <w:sz w:val="20"/>
                <w:szCs w:val="20"/>
              </w:rPr>
              <w:t>_________________________</w:t>
            </w:r>
          </w:p>
          <w:p w:rsidR="005E6647" w:rsidRPr="005E6647" w:rsidRDefault="005E6647" w:rsidP="005E6647">
            <w:pPr>
              <w:spacing w:after="0" w:line="240" w:lineRule="auto"/>
              <w:jc w:val="both"/>
              <w:rPr>
                <w:rFonts w:ascii="Times New Roman" w:hAnsi="Times New Roman" w:cs="Times New Roman"/>
                <w:b/>
                <w:sz w:val="20"/>
                <w:szCs w:val="20"/>
              </w:rPr>
            </w:pPr>
            <w:r w:rsidRPr="005E6647">
              <w:rPr>
                <w:rFonts w:ascii="Times New Roman" w:hAnsi="Times New Roman" w:cs="Times New Roman"/>
                <w:sz w:val="20"/>
                <w:szCs w:val="20"/>
              </w:rPr>
              <w:t xml:space="preserve">   м.п.</w:t>
            </w:r>
          </w:p>
        </w:tc>
      </w:tr>
    </w:tbl>
    <w:p w:rsidR="005A1387" w:rsidRPr="0027453B" w:rsidRDefault="005A1387" w:rsidP="00D95102">
      <w:pPr>
        <w:pStyle w:val="a3"/>
        <w:spacing w:line="240" w:lineRule="auto"/>
        <w:ind w:left="0"/>
        <w:rPr>
          <w:rFonts w:ascii="Times New Roman" w:hAnsi="Times New Roman"/>
          <w:b/>
          <w:sz w:val="20"/>
          <w:szCs w:val="20"/>
        </w:rPr>
      </w:pPr>
    </w:p>
    <w:sectPr w:rsidR="005A1387" w:rsidRPr="0027453B" w:rsidSect="0027453B">
      <w:footerReference w:type="default" r:id="rId9"/>
      <w:pgSz w:w="11906" w:h="16838"/>
      <w:pgMar w:top="567" w:right="851" w:bottom="289" w:left="1134"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372E" w:rsidRDefault="00EE372E" w:rsidP="00A007C7">
      <w:pPr>
        <w:spacing w:after="0" w:line="240" w:lineRule="auto"/>
      </w:pPr>
      <w:r>
        <w:separator/>
      </w:r>
    </w:p>
  </w:endnote>
  <w:endnote w:type="continuationSeparator" w:id="0">
    <w:p w:rsidR="00EE372E" w:rsidRDefault="00EE372E" w:rsidP="00A0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07C7" w:rsidRPr="00A007C7" w:rsidRDefault="006E09F8" w:rsidP="00A007C7">
    <w:pPr>
      <w:pStyle w:val="a7"/>
      <w:rPr>
        <w:rFonts w:ascii="Times New Roman" w:hAnsi="Times New Roman" w:cs="Times New Roman"/>
        <w:i/>
        <w:sz w:val="18"/>
        <w:szCs w:val="18"/>
      </w:rPr>
    </w:pPr>
    <w:r>
      <w:rPr>
        <w:rFonts w:ascii="Calibri" w:eastAsia="Times New Roman" w:hAnsi="Calibri" w:cs="Times New Roman"/>
        <w:i/>
        <w:sz w:val="18"/>
        <w:szCs w:val="18"/>
      </w:rPr>
      <w:t>ФСУ-7.1/01-01</w:t>
    </w:r>
    <w:r w:rsidRPr="00147C9C">
      <w:rPr>
        <w:rFonts w:ascii="Calibri" w:eastAsia="Times New Roman" w:hAnsi="Calibri" w:cs="Times New Roman"/>
        <w:i/>
        <w:sz w:val="18"/>
        <w:szCs w:val="18"/>
      </w:rPr>
      <w:t xml:space="preserve">, редакція </w:t>
    </w:r>
    <w:r>
      <w:rPr>
        <w:rFonts w:ascii="Calibri" w:eastAsia="Times New Roman" w:hAnsi="Calibri" w:cs="Times New Roman"/>
        <w:i/>
        <w:sz w:val="18"/>
        <w:szCs w:val="18"/>
      </w:rPr>
      <w:t xml:space="preserve">2 </w:t>
    </w:r>
    <w:r w:rsidRPr="00147C9C">
      <w:rPr>
        <w:rFonts w:ascii="Calibri" w:eastAsia="Times New Roman" w:hAnsi="Calibri" w:cs="Times New Roman"/>
        <w:i/>
        <w:sz w:val="18"/>
        <w:szCs w:val="18"/>
      </w:rPr>
      <w:t xml:space="preserve"> від </w:t>
    </w:r>
    <w:r>
      <w:rPr>
        <w:rFonts w:ascii="Calibri" w:eastAsia="Times New Roman" w:hAnsi="Calibri" w:cs="Times New Roman"/>
        <w:i/>
        <w:sz w:val="18"/>
        <w:szCs w:val="18"/>
      </w:rPr>
      <w:t>06.02.2024</w:t>
    </w:r>
    <w:r w:rsidR="00A007C7" w:rsidRPr="00A007C7">
      <w:rPr>
        <w:rFonts w:ascii="Times New Roman" w:hAnsi="Times New Roman" w:cs="Times New Roman"/>
        <w:i/>
        <w:sz w:val="18"/>
        <w:szCs w:val="18"/>
      </w:rPr>
      <w:tab/>
    </w:r>
    <w:r w:rsidR="00A007C7" w:rsidRPr="00A007C7">
      <w:rPr>
        <w:rFonts w:ascii="Times New Roman" w:hAnsi="Times New Roman" w:cs="Times New Roman"/>
        <w:i/>
        <w:sz w:val="18"/>
        <w:szCs w:val="18"/>
      </w:rPr>
      <w:tab/>
      <w:t xml:space="preserve">Сторінка  </w:t>
    </w:r>
    <w:r w:rsidR="00844C66">
      <w:fldChar w:fldCharType="begin"/>
    </w:r>
    <w:r w:rsidR="00844C66">
      <w:instrText xml:space="preserve"> SECTIONPAGES   \* MERGEFORMAT </w:instrText>
    </w:r>
    <w:r w:rsidR="00844C66">
      <w:fldChar w:fldCharType="separate"/>
    </w:r>
    <w:r w:rsidR="00F56DFE" w:rsidRPr="00F56DFE">
      <w:rPr>
        <w:rFonts w:ascii="Times New Roman" w:hAnsi="Times New Roman" w:cs="Times New Roman"/>
        <w:i/>
        <w:noProof/>
        <w:sz w:val="18"/>
        <w:szCs w:val="18"/>
      </w:rPr>
      <w:t>2</w:t>
    </w:r>
    <w:r w:rsidR="00844C66">
      <w:rPr>
        <w:rFonts w:ascii="Times New Roman" w:hAnsi="Times New Roman" w:cs="Times New Roman"/>
        <w:i/>
        <w:noProof/>
        <w:sz w:val="18"/>
        <w:szCs w:val="18"/>
      </w:rPr>
      <w:fldChar w:fldCharType="end"/>
    </w:r>
    <w:r w:rsidR="00A007C7" w:rsidRPr="00A007C7">
      <w:rPr>
        <w:rFonts w:ascii="Times New Roman" w:hAnsi="Times New Roman" w:cs="Times New Roman"/>
        <w:i/>
        <w:sz w:val="18"/>
        <w:szCs w:val="18"/>
      </w:rPr>
      <w:t>/</w:t>
    </w:r>
    <w:r w:rsidR="00651716" w:rsidRPr="00A007C7">
      <w:rPr>
        <w:rFonts w:ascii="Times New Roman" w:hAnsi="Times New Roman" w:cs="Times New Roman"/>
        <w:i/>
        <w:sz w:val="18"/>
        <w:szCs w:val="18"/>
      </w:rPr>
      <w:fldChar w:fldCharType="begin"/>
    </w:r>
    <w:r w:rsidR="00A007C7" w:rsidRPr="00A007C7">
      <w:rPr>
        <w:rFonts w:ascii="Times New Roman" w:hAnsi="Times New Roman" w:cs="Times New Roman"/>
        <w:i/>
        <w:sz w:val="18"/>
        <w:szCs w:val="18"/>
      </w:rPr>
      <w:instrText xml:space="preserve"> PAGE  \* Arabic  \* MERGEFORMAT </w:instrText>
    </w:r>
    <w:r w:rsidR="00651716" w:rsidRPr="00A007C7">
      <w:rPr>
        <w:rFonts w:ascii="Times New Roman" w:hAnsi="Times New Roman" w:cs="Times New Roman"/>
        <w:i/>
        <w:sz w:val="18"/>
        <w:szCs w:val="18"/>
      </w:rPr>
      <w:fldChar w:fldCharType="separate"/>
    </w:r>
    <w:r w:rsidR="00F56DFE">
      <w:rPr>
        <w:rFonts w:ascii="Times New Roman" w:hAnsi="Times New Roman" w:cs="Times New Roman"/>
        <w:i/>
        <w:noProof/>
        <w:sz w:val="18"/>
        <w:szCs w:val="18"/>
      </w:rPr>
      <w:t>1</w:t>
    </w:r>
    <w:r w:rsidR="00651716" w:rsidRPr="00A007C7">
      <w:rPr>
        <w:rFonts w:ascii="Times New Roman" w:hAnsi="Times New Roman" w:cs="Times New Roman"/>
        <w:i/>
        <w:sz w:val="18"/>
        <w:szCs w:val="18"/>
      </w:rPr>
      <w:fldChar w:fldCharType="end"/>
    </w:r>
  </w:p>
  <w:p w:rsidR="00A007C7" w:rsidRPr="00A007C7" w:rsidRDefault="00A007C7">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372E" w:rsidRDefault="00EE372E" w:rsidP="00A007C7">
      <w:pPr>
        <w:spacing w:after="0" w:line="240" w:lineRule="auto"/>
      </w:pPr>
      <w:r>
        <w:separator/>
      </w:r>
    </w:p>
  </w:footnote>
  <w:footnote w:type="continuationSeparator" w:id="0">
    <w:p w:rsidR="00EE372E" w:rsidRDefault="00EE372E" w:rsidP="00A00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52152"/>
    <w:multiLevelType w:val="multilevel"/>
    <w:tmpl w:val="FF2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B5F91"/>
    <w:multiLevelType w:val="multilevel"/>
    <w:tmpl w:val="E1BEBF80"/>
    <w:lvl w:ilvl="0">
      <w:start w:val="1"/>
      <w:numFmt w:val="decimal"/>
      <w:lvlText w:val="%1."/>
      <w:lvlJc w:val="left"/>
      <w:pPr>
        <w:ind w:left="4330" w:hanging="360"/>
      </w:pPr>
      <w:rPr>
        <w:rFonts w:hint="default"/>
        <w:b/>
        <w:color w:val="auto"/>
      </w:rPr>
    </w:lvl>
    <w:lvl w:ilvl="1">
      <w:start w:val="1"/>
      <w:numFmt w:val="decimal"/>
      <w:isLgl/>
      <w:lvlText w:val="%1.%2."/>
      <w:lvlJc w:val="left"/>
      <w:pPr>
        <w:ind w:left="4472"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16cid:durableId="161433303">
    <w:abstractNumId w:val="1"/>
  </w:num>
  <w:num w:numId="2" w16cid:durableId="120332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mirrorMargins/>
  <w:revisionView w:inkAnnotations="0"/>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C7"/>
    <w:rsid w:val="000027CA"/>
    <w:rsid w:val="00004C97"/>
    <w:rsid w:val="00012604"/>
    <w:rsid w:val="00015C63"/>
    <w:rsid w:val="000219B1"/>
    <w:rsid w:val="0003054D"/>
    <w:rsid w:val="0005625F"/>
    <w:rsid w:val="00062864"/>
    <w:rsid w:val="000734A4"/>
    <w:rsid w:val="00073B1E"/>
    <w:rsid w:val="000766BE"/>
    <w:rsid w:val="00080860"/>
    <w:rsid w:val="000839DA"/>
    <w:rsid w:val="000927B4"/>
    <w:rsid w:val="00093EF6"/>
    <w:rsid w:val="0009588A"/>
    <w:rsid w:val="00097FF0"/>
    <w:rsid w:val="000A18CF"/>
    <w:rsid w:val="000A27A0"/>
    <w:rsid w:val="000A2C61"/>
    <w:rsid w:val="000A6759"/>
    <w:rsid w:val="000B6A0D"/>
    <w:rsid w:val="000C0171"/>
    <w:rsid w:val="000C31B0"/>
    <w:rsid w:val="000D2129"/>
    <w:rsid w:val="000E2853"/>
    <w:rsid w:val="000E5990"/>
    <w:rsid w:val="000E76A6"/>
    <w:rsid w:val="000F0B4E"/>
    <w:rsid w:val="000F4464"/>
    <w:rsid w:val="000F7B8C"/>
    <w:rsid w:val="00103351"/>
    <w:rsid w:val="00111F97"/>
    <w:rsid w:val="001162BC"/>
    <w:rsid w:val="001201B2"/>
    <w:rsid w:val="00137220"/>
    <w:rsid w:val="00141753"/>
    <w:rsid w:val="001517AC"/>
    <w:rsid w:val="001534E3"/>
    <w:rsid w:val="00174410"/>
    <w:rsid w:val="00176B28"/>
    <w:rsid w:val="0018382C"/>
    <w:rsid w:val="00184A6C"/>
    <w:rsid w:val="00185310"/>
    <w:rsid w:val="001917E6"/>
    <w:rsid w:val="00192224"/>
    <w:rsid w:val="001A3D17"/>
    <w:rsid w:val="001A5DCE"/>
    <w:rsid w:val="001B1FFD"/>
    <w:rsid w:val="001B4F8F"/>
    <w:rsid w:val="001B57F2"/>
    <w:rsid w:val="001B7D79"/>
    <w:rsid w:val="001C44C4"/>
    <w:rsid w:val="001C6E15"/>
    <w:rsid w:val="001C72F3"/>
    <w:rsid w:val="001C740A"/>
    <w:rsid w:val="001C7BBB"/>
    <w:rsid w:val="001D17D5"/>
    <w:rsid w:val="001D2DB7"/>
    <w:rsid w:val="001D5ED1"/>
    <w:rsid w:val="001D7FD2"/>
    <w:rsid w:val="001F41C0"/>
    <w:rsid w:val="001F56D4"/>
    <w:rsid w:val="00202168"/>
    <w:rsid w:val="00202BA5"/>
    <w:rsid w:val="00211418"/>
    <w:rsid w:val="00226121"/>
    <w:rsid w:val="00226506"/>
    <w:rsid w:val="00234163"/>
    <w:rsid w:val="00234C93"/>
    <w:rsid w:val="0023597F"/>
    <w:rsid w:val="0023726E"/>
    <w:rsid w:val="00247D83"/>
    <w:rsid w:val="002508AD"/>
    <w:rsid w:val="00255433"/>
    <w:rsid w:val="00257103"/>
    <w:rsid w:val="002659EB"/>
    <w:rsid w:val="0027453B"/>
    <w:rsid w:val="00276D73"/>
    <w:rsid w:val="00281AD2"/>
    <w:rsid w:val="002858EE"/>
    <w:rsid w:val="00285D7A"/>
    <w:rsid w:val="00287E82"/>
    <w:rsid w:val="00295497"/>
    <w:rsid w:val="00297764"/>
    <w:rsid w:val="002A3C21"/>
    <w:rsid w:val="002A695A"/>
    <w:rsid w:val="002B2E4A"/>
    <w:rsid w:val="002B3468"/>
    <w:rsid w:val="002C07C4"/>
    <w:rsid w:val="002C2862"/>
    <w:rsid w:val="002D5935"/>
    <w:rsid w:val="002F0215"/>
    <w:rsid w:val="002F1E49"/>
    <w:rsid w:val="002F1FA1"/>
    <w:rsid w:val="003031F9"/>
    <w:rsid w:val="0031068E"/>
    <w:rsid w:val="003204E7"/>
    <w:rsid w:val="00325B94"/>
    <w:rsid w:val="00333A36"/>
    <w:rsid w:val="00334BF0"/>
    <w:rsid w:val="00337072"/>
    <w:rsid w:val="00345CFD"/>
    <w:rsid w:val="00346FB4"/>
    <w:rsid w:val="00350B6C"/>
    <w:rsid w:val="00351355"/>
    <w:rsid w:val="0036532D"/>
    <w:rsid w:val="003713D7"/>
    <w:rsid w:val="003743A7"/>
    <w:rsid w:val="003848FF"/>
    <w:rsid w:val="00385A65"/>
    <w:rsid w:val="0039213E"/>
    <w:rsid w:val="003A17E4"/>
    <w:rsid w:val="003A1FD0"/>
    <w:rsid w:val="003A355C"/>
    <w:rsid w:val="003A4CF9"/>
    <w:rsid w:val="003A5FB7"/>
    <w:rsid w:val="003B4FC5"/>
    <w:rsid w:val="003B62CE"/>
    <w:rsid w:val="003C75C5"/>
    <w:rsid w:val="003D1B07"/>
    <w:rsid w:val="003E2F17"/>
    <w:rsid w:val="003F518D"/>
    <w:rsid w:val="003F739E"/>
    <w:rsid w:val="004067D0"/>
    <w:rsid w:val="00411CF6"/>
    <w:rsid w:val="00414887"/>
    <w:rsid w:val="00414E9B"/>
    <w:rsid w:val="00417FBE"/>
    <w:rsid w:val="0042044C"/>
    <w:rsid w:val="004208D6"/>
    <w:rsid w:val="00422AC3"/>
    <w:rsid w:val="004240B3"/>
    <w:rsid w:val="00431390"/>
    <w:rsid w:val="004335E8"/>
    <w:rsid w:val="00442FD9"/>
    <w:rsid w:val="0044369F"/>
    <w:rsid w:val="004449EF"/>
    <w:rsid w:val="00444CE7"/>
    <w:rsid w:val="00445BA1"/>
    <w:rsid w:val="00462721"/>
    <w:rsid w:val="004652CD"/>
    <w:rsid w:val="0047057E"/>
    <w:rsid w:val="00471EE9"/>
    <w:rsid w:val="004779AB"/>
    <w:rsid w:val="00480A7B"/>
    <w:rsid w:val="004879AA"/>
    <w:rsid w:val="00491600"/>
    <w:rsid w:val="004951B9"/>
    <w:rsid w:val="004A1545"/>
    <w:rsid w:val="004B0E2C"/>
    <w:rsid w:val="004B2ED1"/>
    <w:rsid w:val="004D1B15"/>
    <w:rsid w:val="004D760A"/>
    <w:rsid w:val="004E1FD5"/>
    <w:rsid w:val="004E3769"/>
    <w:rsid w:val="004E5C9A"/>
    <w:rsid w:val="004E686B"/>
    <w:rsid w:val="004F3EC1"/>
    <w:rsid w:val="005034D1"/>
    <w:rsid w:val="0050424A"/>
    <w:rsid w:val="00505856"/>
    <w:rsid w:val="00505D02"/>
    <w:rsid w:val="00517667"/>
    <w:rsid w:val="00532BD7"/>
    <w:rsid w:val="00532E4D"/>
    <w:rsid w:val="00534F73"/>
    <w:rsid w:val="0054697A"/>
    <w:rsid w:val="005604C1"/>
    <w:rsid w:val="00561C19"/>
    <w:rsid w:val="00562E15"/>
    <w:rsid w:val="005707F8"/>
    <w:rsid w:val="00584153"/>
    <w:rsid w:val="0058784F"/>
    <w:rsid w:val="00591C13"/>
    <w:rsid w:val="0059296C"/>
    <w:rsid w:val="00593CC3"/>
    <w:rsid w:val="00595E8C"/>
    <w:rsid w:val="0059768A"/>
    <w:rsid w:val="00597AFE"/>
    <w:rsid w:val="00597E9A"/>
    <w:rsid w:val="005A1387"/>
    <w:rsid w:val="005A75F6"/>
    <w:rsid w:val="005B4F86"/>
    <w:rsid w:val="005B7DF2"/>
    <w:rsid w:val="005C391B"/>
    <w:rsid w:val="005C560A"/>
    <w:rsid w:val="005C5718"/>
    <w:rsid w:val="005C6555"/>
    <w:rsid w:val="005D6D3F"/>
    <w:rsid w:val="005E6647"/>
    <w:rsid w:val="005F1061"/>
    <w:rsid w:val="005F603F"/>
    <w:rsid w:val="005F7502"/>
    <w:rsid w:val="006136D7"/>
    <w:rsid w:val="006142CA"/>
    <w:rsid w:val="00615CC4"/>
    <w:rsid w:val="00623E9E"/>
    <w:rsid w:val="00624153"/>
    <w:rsid w:val="00625EE8"/>
    <w:rsid w:val="00627882"/>
    <w:rsid w:val="00640274"/>
    <w:rsid w:val="00640692"/>
    <w:rsid w:val="006408E0"/>
    <w:rsid w:val="00646603"/>
    <w:rsid w:val="0064748B"/>
    <w:rsid w:val="00651716"/>
    <w:rsid w:val="00660128"/>
    <w:rsid w:val="006609AA"/>
    <w:rsid w:val="006623A5"/>
    <w:rsid w:val="0067142D"/>
    <w:rsid w:val="00671AA1"/>
    <w:rsid w:val="00674255"/>
    <w:rsid w:val="006763EA"/>
    <w:rsid w:val="006801E2"/>
    <w:rsid w:val="006910E5"/>
    <w:rsid w:val="00692499"/>
    <w:rsid w:val="00696970"/>
    <w:rsid w:val="006A1C16"/>
    <w:rsid w:val="006A300A"/>
    <w:rsid w:val="006C6A2E"/>
    <w:rsid w:val="006C772F"/>
    <w:rsid w:val="006D12C2"/>
    <w:rsid w:val="006D6324"/>
    <w:rsid w:val="006D641A"/>
    <w:rsid w:val="006E0850"/>
    <w:rsid w:val="006E09F8"/>
    <w:rsid w:val="006F28D4"/>
    <w:rsid w:val="006F4837"/>
    <w:rsid w:val="00702666"/>
    <w:rsid w:val="00703093"/>
    <w:rsid w:val="00712DBC"/>
    <w:rsid w:val="00731787"/>
    <w:rsid w:val="00735522"/>
    <w:rsid w:val="00746377"/>
    <w:rsid w:val="00750372"/>
    <w:rsid w:val="007506D8"/>
    <w:rsid w:val="00750F5E"/>
    <w:rsid w:val="007511EF"/>
    <w:rsid w:val="00763EDD"/>
    <w:rsid w:val="007673C0"/>
    <w:rsid w:val="0078623B"/>
    <w:rsid w:val="007C6602"/>
    <w:rsid w:val="007D5C30"/>
    <w:rsid w:val="007D5D15"/>
    <w:rsid w:val="007D6C9C"/>
    <w:rsid w:val="007D7332"/>
    <w:rsid w:val="007E1994"/>
    <w:rsid w:val="007E7A96"/>
    <w:rsid w:val="007F0C08"/>
    <w:rsid w:val="0080132F"/>
    <w:rsid w:val="00810E53"/>
    <w:rsid w:val="00811C00"/>
    <w:rsid w:val="00832DC7"/>
    <w:rsid w:val="00843296"/>
    <w:rsid w:val="00844C66"/>
    <w:rsid w:val="0086307F"/>
    <w:rsid w:val="00866FE7"/>
    <w:rsid w:val="00872D93"/>
    <w:rsid w:val="008733E4"/>
    <w:rsid w:val="00876736"/>
    <w:rsid w:val="00876E1E"/>
    <w:rsid w:val="00876F4B"/>
    <w:rsid w:val="00880AA6"/>
    <w:rsid w:val="00885ABD"/>
    <w:rsid w:val="008873E0"/>
    <w:rsid w:val="008879A8"/>
    <w:rsid w:val="00894141"/>
    <w:rsid w:val="00894E3D"/>
    <w:rsid w:val="00897E69"/>
    <w:rsid w:val="008A3A49"/>
    <w:rsid w:val="008A4A25"/>
    <w:rsid w:val="008B4E88"/>
    <w:rsid w:val="008C50A4"/>
    <w:rsid w:val="008D28EC"/>
    <w:rsid w:val="008E3006"/>
    <w:rsid w:val="008E744E"/>
    <w:rsid w:val="008F0940"/>
    <w:rsid w:val="008F495F"/>
    <w:rsid w:val="0090183C"/>
    <w:rsid w:val="0091159F"/>
    <w:rsid w:val="0091239C"/>
    <w:rsid w:val="00914CC5"/>
    <w:rsid w:val="009211F7"/>
    <w:rsid w:val="00926B21"/>
    <w:rsid w:val="0093283F"/>
    <w:rsid w:val="009345D3"/>
    <w:rsid w:val="00935AFC"/>
    <w:rsid w:val="00940003"/>
    <w:rsid w:val="00942CC0"/>
    <w:rsid w:val="00960D73"/>
    <w:rsid w:val="00965355"/>
    <w:rsid w:val="009674D7"/>
    <w:rsid w:val="00972BF3"/>
    <w:rsid w:val="00974C69"/>
    <w:rsid w:val="00975CEA"/>
    <w:rsid w:val="00987160"/>
    <w:rsid w:val="0099183D"/>
    <w:rsid w:val="0099230E"/>
    <w:rsid w:val="009969D4"/>
    <w:rsid w:val="009B0F94"/>
    <w:rsid w:val="009C1628"/>
    <w:rsid w:val="009C2A97"/>
    <w:rsid w:val="009C6A3C"/>
    <w:rsid w:val="009D06A5"/>
    <w:rsid w:val="009D7177"/>
    <w:rsid w:val="009E06E3"/>
    <w:rsid w:val="009E2857"/>
    <w:rsid w:val="009E715D"/>
    <w:rsid w:val="009E76C8"/>
    <w:rsid w:val="009F3029"/>
    <w:rsid w:val="00A007C7"/>
    <w:rsid w:val="00A01E12"/>
    <w:rsid w:val="00A2205C"/>
    <w:rsid w:val="00A36744"/>
    <w:rsid w:val="00A44173"/>
    <w:rsid w:val="00A547AD"/>
    <w:rsid w:val="00A57738"/>
    <w:rsid w:val="00A579DF"/>
    <w:rsid w:val="00A57E13"/>
    <w:rsid w:val="00A628F8"/>
    <w:rsid w:val="00A62D28"/>
    <w:rsid w:val="00A70451"/>
    <w:rsid w:val="00A80F65"/>
    <w:rsid w:val="00A84E5F"/>
    <w:rsid w:val="00A91F2E"/>
    <w:rsid w:val="00A936D6"/>
    <w:rsid w:val="00AA1D0D"/>
    <w:rsid w:val="00AC115F"/>
    <w:rsid w:val="00AC52D3"/>
    <w:rsid w:val="00AD2FEE"/>
    <w:rsid w:val="00AD5487"/>
    <w:rsid w:val="00AE057C"/>
    <w:rsid w:val="00AE20E0"/>
    <w:rsid w:val="00B2043D"/>
    <w:rsid w:val="00B20B7E"/>
    <w:rsid w:val="00B31D77"/>
    <w:rsid w:val="00B3416F"/>
    <w:rsid w:val="00B37E34"/>
    <w:rsid w:val="00B45DC0"/>
    <w:rsid w:val="00B479D9"/>
    <w:rsid w:val="00B51AF2"/>
    <w:rsid w:val="00B60CD8"/>
    <w:rsid w:val="00B66A20"/>
    <w:rsid w:val="00B673E4"/>
    <w:rsid w:val="00B755CF"/>
    <w:rsid w:val="00B81075"/>
    <w:rsid w:val="00B8497A"/>
    <w:rsid w:val="00B851C5"/>
    <w:rsid w:val="00BA272C"/>
    <w:rsid w:val="00BA627A"/>
    <w:rsid w:val="00BB391B"/>
    <w:rsid w:val="00BB3EEA"/>
    <w:rsid w:val="00BC228A"/>
    <w:rsid w:val="00BC421E"/>
    <w:rsid w:val="00BE0466"/>
    <w:rsid w:val="00BE1966"/>
    <w:rsid w:val="00BE4620"/>
    <w:rsid w:val="00BE64FB"/>
    <w:rsid w:val="00BF03AA"/>
    <w:rsid w:val="00BF126B"/>
    <w:rsid w:val="00BF2AE2"/>
    <w:rsid w:val="00BF7FDD"/>
    <w:rsid w:val="00C01BB7"/>
    <w:rsid w:val="00C139E6"/>
    <w:rsid w:val="00C14AB0"/>
    <w:rsid w:val="00C17423"/>
    <w:rsid w:val="00C17EE6"/>
    <w:rsid w:val="00C27A9E"/>
    <w:rsid w:val="00C32F62"/>
    <w:rsid w:val="00C33C0C"/>
    <w:rsid w:val="00C33E1E"/>
    <w:rsid w:val="00C3740C"/>
    <w:rsid w:val="00C37489"/>
    <w:rsid w:val="00C37822"/>
    <w:rsid w:val="00C37829"/>
    <w:rsid w:val="00C41D8C"/>
    <w:rsid w:val="00C42FC3"/>
    <w:rsid w:val="00C43E49"/>
    <w:rsid w:val="00C54329"/>
    <w:rsid w:val="00C554FB"/>
    <w:rsid w:val="00C558ED"/>
    <w:rsid w:val="00C60541"/>
    <w:rsid w:val="00C67174"/>
    <w:rsid w:val="00C76FB6"/>
    <w:rsid w:val="00C80646"/>
    <w:rsid w:val="00C811DB"/>
    <w:rsid w:val="00C84420"/>
    <w:rsid w:val="00C955C8"/>
    <w:rsid w:val="00CA0C87"/>
    <w:rsid w:val="00CA130B"/>
    <w:rsid w:val="00CA1A51"/>
    <w:rsid w:val="00CA24BC"/>
    <w:rsid w:val="00CA5E2E"/>
    <w:rsid w:val="00CA74A9"/>
    <w:rsid w:val="00CB037C"/>
    <w:rsid w:val="00CB72CD"/>
    <w:rsid w:val="00CB7ABA"/>
    <w:rsid w:val="00CC52CB"/>
    <w:rsid w:val="00CC7F14"/>
    <w:rsid w:val="00CF1623"/>
    <w:rsid w:val="00D00E1B"/>
    <w:rsid w:val="00D00E5C"/>
    <w:rsid w:val="00D04BA1"/>
    <w:rsid w:val="00D05FF6"/>
    <w:rsid w:val="00D1116F"/>
    <w:rsid w:val="00D14152"/>
    <w:rsid w:val="00D14295"/>
    <w:rsid w:val="00D16E5A"/>
    <w:rsid w:val="00D17E63"/>
    <w:rsid w:val="00D2271D"/>
    <w:rsid w:val="00D22B31"/>
    <w:rsid w:val="00D25742"/>
    <w:rsid w:val="00D32128"/>
    <w:rsid w:val="00D36877"/>
    <w:rsid w:val="00D51D88"/>
    <w:rsid w:val="00D53ACF"/>
    <w:rsid w:val="00D553F0"/>
    <w:rsid w:val="00D626C1"/>
    <w:rsid w:val="00D647C2"/>
    <w:rsid w:val="00D67B4D"/>
    <w:rsid w:val="00D72FDF"/>
    <w:rsid w:val="00D86B20"/>
    <w:rsid w:val="00D90E37"/>
    <w:rsid w:val="00D94969"/>
    <w:rsid w:val="00D95102"/>
    <w:rsid w:val="00D95AC3"/>
    <w:rsid w:val="00D96BFD"/>
    <w:rsid w:val="00DA3420"/>
    <w:rsid w:val="00DA3543"/>
    <w:rsid w:val="00DA5F4E"/>
    <w:rsid w:val="00DB1AD3"/>
    <w:rsid w:val="00DC0FEE"/>
    <w:rsid w:val="00DD0FA7"/>
    <w:rsid w:val="00DF55E1"/>
    <w:rsid w:val="00DF5A50"/>
    <w:rsid w:val="00E00614"/>
    <w:rsid w:val="00E02D7B"/>
    <w:rsid w:val="00E06946"/>
    <w:rsid w:val="00E170B8"/>
    <w:rsid w:val="00E21938"/>
    <w:rsid w:val="00E233BE"/>
    <w:rsid w:val="00E30B39"/>
    <w:rsid w:val="00E33BCD"/>
    <w:rsid w:val="00E3618B"/>
    <w:rsid w:val="00E37063"/>
    <w:rsid w:val="00E41877"/>
    <w:rsid w:val="00E41C0D"/>
    <w:rsid w:val="00E42E5E"/>
    <w:rsid w:val="00E434CB"/>
    <w:rsid w:val="00E45C5D"/>
    <w:rsid w:val="00E54E09"/>
    <w:rsid w:val="00E553C6"/>
    <w:rsid w:val="00E7521B"/>
    <w:rsid w:val="00E834D6"/>
    <w:rsid w:val="00E91107"/>
    <w:rsid w:val="00E917A5"/>
    <w:rsid w:val="00E927BB"/>
    <w:rsid w:val="00E96303"/>
    <w:rsid w:val="00EA18DC"/>
    <w:rsid w:val="00EA6498"/>
    <w:rsid w:val="00EB0C01"/>
    <w:rsid w:val="00EB127A"/>
    <w:rsid w:val="00EC0969"/>
    <w:rsid w:val="00EC0D0E"/>
    <w:rsid w:val="00EC3FFA"/>
    <w:rsid w:val="00ED584A"/>
    <w:rsid w:val="00ED6263"/>
    <w:rsid w:val="00ED6FFD"/>
    <w:rsid w:val="00EE372E"/>
    <w:rsid w:val="00EF2D92"/>
    <w:rsid w:val="00EF45AE"/>
    <w:rsid w:val="00EF7998"/>
    <w:rsid w:val="00F0190C"/>
    <w:rsid w:val="00F0326D"/>
    <w:rsid w:val="00F036C0"/>
    <w:rsid w:val="00F07BCF"/>
    <w:rsid w:val="00F22810"/>
    <w:rsid w:val="00F33CD7"/>
    <w:rsid w:val="00F44742"/>
    <w:rsid w:val="00F5036D"/>
    <w:rsid w:val="00F53A25"/>
    <w:rsid w:val="00F56DFE"/>
    <w:rsid w:val="00F73280"/>
    <w:rsid w:val="00F7331B"/>
    <w:rsid w:val="00F80C11"/>
    <w:rsid w:val="00F96365"/>
    <w:rsid w:val="00F975DB"/>
    <w:rsid w:val="00F97A23"/>
    <w:rsid w:val="00FA7598"/>
    <w:rsid w:val="00FC16A0"/>
    <w:rsid w:val="00FC428A"/>
    <w:rsid w:val="00FC4C67"/>
    <w:rsid w:val="00FD56AB"/>
    <w:rsid w:val="00FD6588"/>
    <w:rsid w:val="00FE0263"/>
    <w:rsid w:val="00FE2BB0"/>
    <w:rsid w:val="00FF26A3"/>
    <w:rsid w:val="00FF2EED"/>
    <w:rsid w:val="00FF3A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5:docId w15:val="{7219E0B7-01E6-8D4F-AAD7-5F1C7E9D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F86"/>
  </w:style>
  <w:style w:type="paragraph" w:styleId="3">
    <w:name w:val="heading 3"/>
    <w:basedOn w:val="a"/>
    <w:link w:val="30"/>
    <w:uiPriority w:val="9"/>
    <w:qFormat/>
    <w:rsid w:val="00BE46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7C7"/>
    <w:pPr>
      <w:ind w:left="720"/>
      <w:contextualSpacing/>
    </w:pPr>
    <w:rPr>
      <w:rFonts w:ascii="Calibri" w:eastAsia="Calibri" w:hAnsi="Calibri" w:cs="Times New Roman"/>
      <w:lang w:eastAsia="en-US"/>
    </w:rPr>
  </w:style>
  <w:style w:type="paragraph" w:customStyle="1" w:styleId="docdata">
    <w:name w:val="docdata"/>
    <w:aliases w:val="docy,v5,1995,baiaagaaboqcaaadiwmaaawzawaaaaaaaaaaaaaaaaaaaaaaaaaaaaaaaaaaaaaaaaaaaaaaaaaaaaaaaaaaaaaaaaaaaaaaaaaaaaaaaaaaaaaaaaaaaaaaaaaaaaaaaaaaaaaaaaaaaaaaaaaaaaaaaaaaaaaaaaaaaaaaaaaaaaaaaaaaaaaaaaaaaaaaaaaaaaaaaaaaaaaaaaaaaaaaaaaaaaaaaaaaaaaa"/>
    <w:basedOn w:val="a"/>
    <w:rsid w:val="00A007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007C7"/>
    <w:rPr>
      <w:color w:val="0000FF" w:themeColor="hyperlink"/>
      <w:u w:val="single"/>
    </w:rPr>
  </w:style>
  <w:style w:type="paragraph" w:customStyle="1" w:styleId="Default">
    <w:name w:val="Default"/>
    <w:rsid w:val="00A007C7"/>
    <w:pPr>
      <w:suppressAutoHyphens/>
      <w:spacing w:after="0" w:line="100" w:lineRule="atLeast"/>
    </w:pPr>
    <w:rPr>
      <w:rFonts w:ascii="Times New Roman" w:eastAsia="SimSun" w:hAnsi="Times New Roman" w:cs="Times New Roman"/>
      <w:color w:val="000000"/>
      <w:sz w:val="24"/>
      <w:szCs w:val="24"/>
      <w:lang w:eastAsia="ar-SA"/>
    </w:rPr>
  </w:style>
  <w:style w:type="paragraph" w:styleId="a5">
    <w:name w:val="header"/>
    <w:basedOn w:val="a"/>
    <w:link w:val="a6"/>
    <w:uiPriority w:val="99"/>
    <w:unhideWhenUsed/>
    <w:rsid w:val="00A007C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A007C7"/>
  </w:style>
  <w:style w:type="paragraph" w:styleId="a7">
    <w:name w:val="footer"/>
    <w:basedOn w:val="a"/>
    <w:link w:val="a8"/>
    <w:uiPriority w:val="99"/>
    <w:unhideWhenUsed/>
    <w:rsid w:val="00A007C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A007C7"/>
  </w:style>
  <w:style w:type="character" w:customStyle="1" w:styleId="copy-file-field">
    <w:name w:val="copy-file-field"/>
    <w:basedOn w:val="a0"/>
    <w:rsid w:val="00E42E5E"/>
  </w:style>
  <w:style w:type="character" w:customStyle="1" w:styleId="30">
    <w:name w:val="Заголовок 3 Знак"/>
    <w:basedOn w:val="a0"/>
    <w:link w:val="3"/>
    <w:uiPriority w:val="9"/>
    <w:rsid w:val="00BE4620"/>
    <w:rPr>
      <w:rFonts w:ascii="Times New Roman" w:eastAsia="Times New Roman" w:hAnsi="Times New Roman" w:cs="Times New Roman"/>
      <w:b/>
      <w:bCs/>
      <w:sz w:val="27"/>
      <w:szCs w:val="27"/>
    </w:rPr>
  </w:style>
  <w:style w:type="character" w:customStyle="1" w:styleId="go">
    <w:name w:val="go"/>
    <w:basedOn w:val="a0"/>
    <w:rsid w:val="00BE4620"/>
  </w:style>
  <w:style w:type="character" w:styleId="a9">
    <w:name w:val="Strong"/>
    <w:qFormat/>
    <w:rsid w:val="00097FF0"/>
    <w:rPr>
      <w:b/>
      <w:bCs/>
    </w:rPr>
  </w:style>
  <w:style w:type="character" w:customStyle="1" w:styleId="11">
    <w:name w:val="Основной текст (11)"/>
    <w:rsid w:val="00012604"/>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uk-UA"/>
    </w:rPr>
  </w:style>
  <w:style w:type="character" w:customStyle="1" w:styleId="119pt">
    <w:name w:val="Основной текст (11) + 9 pt"/>
    <w:aliases w:val="Не полужирный,Курсив"/>
    <w:rsid w:val="00012604"/>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uk-UA"/>
    </w:rPr>
  </w:style>
  <w:style w:type="character" w:customStyle="1" w:styleId="gi">
    <w:name w:val="gi"/>
    <w:basedOn w:val="a0"/>
    <w:rsid w:val="0001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930">
      <w:bodyDiv w:val="1"/>
      <w:marLeft w:val="0"/>
      <w:marRight w:val="0"/>
      <w:marTop w:val="0"/>
      <w:marBottom w:val="0"/>
      <w:divBdr>
        <w:top w:val="none" w:sz="0" w:space="0" w:color="auto"/>
        <w:left w:val="none" w:sz="0" w:space="0" w:color="auto"/>
        <w:bottom w:val="none" w:sz="0" w:space="0" w:color="auto"/>
        <w:right w:val="none" w:sz="0" w:space="0" w:color="auto"/>
      </w:divBdr>
    </w:div>
    <w:div w:id="75060710">
      <w:bodyDiv w:val="1"/>
      <w:marLeft w:val="0"/>
      <w:marRight w:val="0"/>
      <w:marTop w:val="0"/>
      <w:marBottom w:val="0"/>
      <w:divBdr>
        <w:top w:val="none" w:sz="0" w:space="0" w:color="auto"/>
        <w:left w:val="none" w:sz="0" w:space="0" w:color="auto"/>
        <w:bottom w:val="none" w:sz="0" w:space="0" w:color="auto"/>
        <w:right w:val="none" w:sz="0" w:space="0" w:color="auto"/>
      </w:divBdr>
      <w:divsChild>
        <w:div w:id="783502319">
          <w:marLeft w:val="0"/>
          <w:marRight w:val="0"/>
          <w:marTop w:val="0"/>
          <w:marBottom w:val="0"/>
          <w:divBdr>
            <w:top w:val="none" w:sz="0" w:space="0" w:color="auto"/>
            <w:left w:val="none" w:sz="0" w:space="0" w:color="auto"/>
            <w:bottom w:val="none" w:sz="0" w:space="0" w:color="auto"/>
            <w:right w:val="none" w:sz="0" w:space="0" w:color="auto"/>
          </w:divBdr>
        </w:div>
        <w:div w:id="740254149">
          <w:marLeft w:val="0"/>
          <w:marRight w:val="0"/>
          <w:marTop w:val="0"/>
          <w:marBottom w:val="0"/>
          <w:divBdr>
            <w:top w:val="none" w:sz="0" w:space="0" w:color="auto"/>
            <w:left w:val="none" w:sz="0" w:space="0" w:color="auto"/>
            <w:bottom w:val="none" w:sz="0" w:space="0" w:color="auto"/>
            <w:right w:val="none" w:sz="0" w:space="0" w:color="auto"/>
          </w:divBdr>
        </w:div>
        <w:div w:id="2027557074">
          <w:marLeft w:val="0"/>
          <w:marRight w:val="0"/>
          <w:marTop w:val="0"/>
          <w:marBottom w:val="0"/>
          <w:divBdr>
            <w:top w:val="none" w:sz="0" w:space="0" w:color="auto"/>
            <w:left w:val="none" w:sz="0" w:space="0" w:color="auto"/>
            <w:bottom w:val="none" w:sz="0" w:space="0" w:color="auto"/>
            <w:right w:val="none" w:sz="0" w:space="0" w:color="auto"/>
          </w:divBdr>
        </w:div>
        <w:div w:id="1552771522">
          <w:marLeft w:val="0"/>
          <w:marRight w:val="0"/>
          <w:marTop w:val="0"/>
          <w:marBottom w:val="0"/>
          <w:divBdr>
            <w:top w:val="none" w:sz="0" w:space="0" w:color="auto"/>
            <w:left w:val="none" w:sz="0" w:space="0" w:color="auto"/>
            <w:bottom w:val="none" w:sz="0" w:space="0" w:color="auto"/>
            <w:right w:val="none" w:sz="0" w:space="0" w:color="auto"/>
          </w:divBdr>
        </w:div>
        <w:div w:id="1511021479">
          <w:marLeft w:val="0"/>
          <w:marRight w:val="0"/>
          <w:marTop w:val="0"/>
          <w:marBottom w:val="0"/>
          <w:divBdr>
            <w:top w:val="none" w:sz="0" w:space="0" w:color="auto"/>
            <w:left w:val="none" w:sz="0" w:space="0" w:color="auto"/>
            <w:bottom w:val="none" w:sz="0" w:space="0" w:color="auto"/>
            <w:right w:val="none" w:sz="0" w:space="0" w:color="auto"/>
          </w:divBdr>
        </w:div>
        <w:div w:id="709694572">
          <w:marLeft w:val="0"/>
          <w:marRight w:val="0"/>
          <w:marTop w:val="0"/>
          <w:marBottom w:val="0"/>
          <w:divBdr>
            <w:top w:val="none" w:sz="0" w:space="0" w:color="auto"/>
            <w:left w:val="none" w:sz="0" w:space="0" w:color="auto"/>
            <w:bottom w:val="none" w:sz="0" w:space="0" w:color="auto"/>
            <w:right w:val="none" w:sz="0" w:space="0" w:color="auto"/>
          </w:divBdr>
        </w:div>
        <w:div w:id="1978691">
          <w:marLeft w:val="0"/>
          <w:marRight w:val="0"/>
          <w:marTop w:val="0"/>
          <w:marBottom w:val="0"/>
          <w:divBdr>
            <w:top w:val="none" w:sz="0" w:space="0" w:color="auto"/>
            <w:left w:val="none" w:sz="0" w:space="0" w:color="auto"/>
            <w:bottom w:val="none" w:sz="0" w:space="0" w:color="auto"/>
            <w:right w:val="none" w:sz="0" w:space="0" w:color="auto"/>
          </w:divBdr>
        </w:div>
        <w:div w:id="1757626266">
          <w:marLeft w:val="0"/>
          <w:marRight w:val="0"/>
          <w:marTop w:val="0"/>
          <w:marBottom w:val="0"/>
          <w:divBdr>
            <w:top w:val="none" w:sz="0" w:space="0" w:color="auto"/>
            <w:left w:val="none" w:sz="0" w:space="0" w:color="auto"/>
            <w:bottom w:val="none" w:sz="0" w:space="0" w:color="auto"/>
            <w:right w:val="none" w:sz="0" w:space="0" w:color="auto"/>
          </w:divBdr>
        </w:div>
        <w:div w:id="553463576">
          <w:marLeft w:val="0"/>
          <w:marRight w:val="0"/>
          <w:marTop w:val="0"/>
          <w:marBottom w:val="0"/>
          <w:divBdr>
            <w:top w:val="none" w:sz="0" w:space="0" w:color="auto"/>
            <w:left w:val="none" w:sz="0" w:space="0" w:color="auto"/>
            <w:bottom w:val="none" w:sz="0" w:space="0" w:color="auto"/>
            <w:right w:val="none" w:sz="0" w:space="0" w:color="auto"/>
          </w:divBdr>
        </w:div>
        <w:div w:id="1371953858">
          <w:marLeft w:val="0"/>
          <w:marRight w:val="0"/>
          <w:marTop w:val="0"/>
          <w:marBottom w:val="0"/>
          <w:divBdr>
            <w:top w:val="none" w:sz="0" w:space="0" w:color="auto"/>
            <w:left w:val="none" w:sz="0" w:space="0" w:color="auto"/>
            <w:bottom w:val="none" w:sz="0" w:space="0" w:color="auto"/>
            <w:right w:val="none" w:sz="0" w:space="0" w:color="auto"/>
          </w:divBdr>
        </w:div>
        <w:div w:id="1595824239">
          <w:marLeft w:val="0"/>
          <w:marRight w:val="0"/>
          <w:marTop w:val="0"/>
          <w:marBottom w:val="0"/>
          <w:divBdr>
            <w:top w:val="none" w:sz="0" w:space="0" w:color="auto"/>
            <w:left w:val="none" w:sz="0" w:space="0" w:color="auto"/>
            <w:bottom w:val="none" w:sz="0" w:space="0" w:color="auto"/>
            <w:right w:val="none" w:sz="0" w:space="0" w:color="auto"/>
          </w:divBdr>
        </w:div>
        <w:div w:id="1002388584">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431752352">
          <w:marLeft w:val="0"/>
          <w:marRight w:val="0"/>
          <w:marTop w:val="0"/>
          <w:marBottom w:val="0"/>
          <w:divBdr>
            <w:top w:val="none" w:sz="0" w:space="0" w:color="auto"/>
            <w:left w:val="none" w:sz="0" w:space="0" w:color="auto"/>
            <w:bottom w:val="none" w:sz="0" w:space="0" w:color="auto"/>
            <w:right w:val="none" w:sz="0" w:space="0" w:color="auto"/>
          </w:divBdr>
        </w:div>
      </w:divsChild>
    </w:div>
    <w:div w:id="199903825">
      <w:bodyDiv w:val="1"/>
      <w:marLeft w:val="0"/>
      <w:marRight w:val="0"/>
      <w:marTop w:val="0"/>
      <w:marBottom w:val="0"/>
      <w:divBdr>
        <w:top w:val="none" w:sz="0" w:space="0" w:color="auto"/>
        <w:left w:val="none" w:sz="0" w:space="0" w:color="auto"/>
        <w:bottom w:val="none" w:sz="0" w:space="0" w:color="auto"/>
        <w:right w:val="none" w:sz="0" w:space="0" w:color="auto"/>
      </w:divBdr>
      <w:divsChild>
        <w:div w:id="693189329">
          <w:marLeft w:val="0"/>
          <w:marRight w:val="0"/>
          <w:marTop w:val="0"/>
          <w:marBottom w:val="0"/>
          <w:divBdr>
            <w:top w:val="none" w:sz="0" w:space="0" w:color="auto"/>
            <w:left w:val="none" w:sz="0" w:space="0" w:color="auto"/>
            <w:bottom w:val="none" w:sz="0" w:space="0" w:color="auto"/>
            <w:right w:val="none" w:sz="0" w:space="0" w:color="auto"/>
          </w:divBdr>
        </w:div>
        <w:div w:id="224801008">
          <w:marLeft w:val="0"/>
          <w:marRight w:val="0"/>
          <w:marTop w:val="0"/>
          <w:marBottom w:val="0"/>
          <w:divBdr>
            <w:top w:val="none" w:sz="0" w:space="0" w:color="auto"/>
            <w:left w:val="none" w:sz="0" w:space="0" w:color="auto"/>
            <w:bottom w:val="none" w:sz="0" w:space="0" w:color="auto"/>
            <w:right w:val="none" w:sz="0" w:space="0" w:color="auto"/>
          </w:divBdr>
        </w:div>
        <w:div w:id="2085831266">
          <w:marLeft w:val="0"/>
          <w:marRight w:val="0"/>
          <w:marTop w:val="0"/>
          <w:marBottom w:val="0"/>
          <w:divBdr>
            <w:top w:val="none" w:sz="0" w:space="0" w:color="auto"/>
            <w:left w:val="none" w:sz="0" w:space="0" w:color="auto"/>
            <w:bottom w:val="none" w:sz="0" w:space="0" w:color="auto"/>
            <w:right w:val="none" w:sz="0" w:space="0" w:color="auto"/>
          </w:divBdr>
        </w:div>
        <w:div w:id="1201360511">
          <w:marLeft w:val="0"/>
          <w:marRight w:val="0"/>
          <w:marTop w:val="0"/>
          <w:marBottom w:val="0"/>
          <w:divBdr>
            <w:top w:val="none" w:sz="0" w:space="0" w:color="auto"/>
            <w:left w:val="none" w:sz="0" w:space="0" w:color="auto"/>
            <w:bottom w:val="none" w:sz="0" w:space="0" w:color="auto"/>
            <w:right w:val="none" w:sz="0" w:space="0" w:color="auto"/>
          </w:divBdr>
        </w:div>
        <w:div w:id="1830244029">
          <w:marLeft w:val="0"/>
          <w:marRight w:val="0"/>
          <w:marTop w:val="0"/>
          <w:marBottom w:val="0"/>
          <w:divBdr>
            <w:top w:val="none" w:sz="0" w:space="0" w:color="auto"/>
            <w:left w:val="none" w:sz="0" w:space="0" w:color="auto"/>
            <w:bottom w:val="none" w:sz="0" w:space="0" w:color="auto"/>
            <w:right w:val="none" w:sz="0" w:space="0" w:color="auto"/>
          </w:divBdr>
        </w:div>
        <w:div w:id="1107506365">
          <w:marLeft w:val="0"/>
          <w:marRight w:val="0"/>
          <w:marTop w:val="0"/>
          <w:marBottom w:val="0"/>
          <w:divBdr>
            <w:top w:val="none" w:sz="0" w:space="0" w:color="auto"/>
            <w:left w:val="none" w:sz="0" w:space="0" w:color="auto"/>
            <w:bottom w:val="none" w:sz="0" w:space="0" w:color="auto"/>
            <w:right w:val="none" w:sz="0" w:space="0" w:color="auto"/>
          </w:divBdr>
        </w:div>
        <w:div w:id="1315720758">
          <w:marLeft w:val="0"/>
          <w:marRight w:val="0"/>
          <w:marTop w:val="0"/>
          <w:marBottom w:val="0"/>
          <w:divBdr>
            <w:top w:val="none" w:sz="0" w:space="0" w:color="auto"/>
            <w:left w:val="none" w:sz="0" w:space="0" w:color="auto"/>
            <w:bottom w:val="none" w:sz="0" w:space="0" w:color="auto"/>
            <w:right w:val="none" w:sz="0" w:space="0" w:color="auto"/>
          </w:divBdr>
        </w:div>
      </w:divsChild>
    </w:div>
    <w:div w:id="371005460">
      <w:bodyDiv w:val="1"/>
      <w:marLeft w:val="0"/>
      <w:marRight w:val="0"/>
      <w:marTop w:val="0"/>
      <w:marBottom w:val="0"/>
      <w:divBdr>
        <w:top w:val="none" w:sz="0" w:space="0" w:color="auto"/>
        <w:left w:val="none" w:sz="0" w:space="0" w:color="auto"/>
        <w:bottom w:val="none" w:sz="0" w:space="0" w:color="auto"/>
        <w:right w:val="none" w:sz="0" w:space="0" w:color="auto"/>
      </w:divBdr>
    </w:div>
    <w:div w:id="386269231">
      <w:bodyDiv w:val="1"/>
      <w:marLeft w:val="0"/>
      <w:marRight w:val="0"/>
      <w:marTop w:val="0"/>
      <w:marBottom w:val="0"/>
      <w:divBdr>
        <w:top w:val="none" w:sz="0" w:space="0" w:color="auto"/>
        <w:left w:val="none" w:sz="0" w:space="0" w:color="auto"/>
        <w:bottom w:val="none" w:sz="0" w:space="0" w:color="auto"/>
        <w:right w:val="none" w:sz="0" w:space="0" w:color="auto"/>
      </w:divBdr>
    </w:div>
    <w:div w:id="417941062">
      <w:bodyDiv w:val="1"/>
      <w:marLeft w:val="0"/>
      <w:marRight w:val="0"/>
      <w:marTop w:val="0"/>
      <w:marBottom w:val="0"/>
      <w:divBdr>
        <w:top w:val="none" w:sz="0" w:space="0" w:color="auto"/>
        <w:left w:val="none" w:sz="0" w:space="0" w:color="auto"/>
        <w:bottom w:val="none" w:sz="0" w:space="0" w:color="auto"/>
        <w:right w:val="none" w:sz="0" w:space="0" w:color="auto"/>
      </w:divBdr>
      <w:divsChild>
        <w:div w:id="763914358">
          <w:marLeft w:val="0"/>
          <w:marRight w:val="0"/>
          <w:marTop w:val="0"/>
          <w:marBottom w:val="0"/>
          <w:divBdr>
            <w:top w:val="none" w:sz="0" w:space="0" w:color="auto"/>
            <w:left w:val="none" w:sz="0" w:space="0" w:color="auto"/>
            <w:bottom w:val="none" w:sz="0" w:space="0" w:color="auto"/>
            <w:right w:val="none" w:sz="0" w:space="0" w:color="auto"/>
          </w:divBdr>
        </w:div>
        <w:div w:id="551694353">
          <w:marLeft w:val="0"/>
          <w:marRight w:val="0"/>
          <w:marTop w:val="0"/>
          <w:marBottom w:val="0"/>
          <w:divBdr>
            <w:top w:val="none" w:sz="0" w:space="0" w:color="auto"/>
            <w:left w:val="none" w:sz="0" w:space="0" w:color="auto"/>
            <w:bottom w:val="none" w:sz="0" w:space="0" w:color="auto"/>
            <w:right w:val="none" w:sz="0" w:space="0" w:color="auto"/>
          </w:divBdr>
        </w:div>
      </w:divsChild>
    </w:div>
    <w:div w:id="479421769">
      <w:bodyDiv w:val="1"/>
      <w:marLeft w:val="0"/>
      <w:marRight w:val="0"/>
      <w:marTop w:val="0"/>
      <w:marBottom w:val="0"/>
      <w:divBdr>
        <w:top w:val="none" w:sz="0" w:space="0" w:color="auto"/>
        <w:left w:val="none" w:sz="0" w:space="0" w:color="auto"/>
        <w:bottom w:val="none" w:sz="0" w:space="0" w:color="auto"/>
        <w:right w:val="none" w:sz="0" w:space="0" w:color="auto"/>
      </w:divBdr>
    </w:div>
    <w:div w:id="548568537">
      <w:bodyDiv w:val="1"/>
      <w:marLeft w:val="0"/>
      <w:marRight w:val="0"/>
      <w:marTop w:val="0"/>
      <w:marBottom w:val="0"/>
      <w:divBdr>
        <w:top w:val="none" w:sz="0" w:space="0" w:color="auto"/>
        <w:left w:val="none" w:sz="0" w:space="0" w:color="auto"/>
        <w:bottom w:val="none" w:sz="0" w:space="0" w:color="auto"/>
        <w:right w:val="none" w:sz="0" w:space="0" w:color="auto"/>
      </w:divBdr>
    </w:div>
    <w:div w:id="597253626">
      <w:bodyDiv w:val="1"/>
      <w:marLeft w:val="0"/>
      <w:marRight w:val="0"/>
      <w:marTop w:val="0"/>
      <w:marBottom w:val="0"/>
      <w:divBdr>
        <w:top w:val="none" w:sz="0" w:space="0" w:color="auto"/>
        <w:left w:val="none" w:sz="0" w:space="0" w:color="auto"/>
        <w:bottom w:val="none" w:sz="0" w:space="0" w:color="auto"/>
        <w:right w:val="none" w:sz="0" w:space="0" w:color="auto"/>
      </w:divBdr>
    </w:div>
    <w:div w:id="660819145">
      <w:bodyDiv w:val="1"/>
      <w:marLeft w:val="0"/>
      <w:marRight w:val="0"/>
      <w:marTop w:val="0"/>
      <w:marBottom w:val="0"/>
      <w:divBdr>
        <w:top w:val="none" w:sz="0" w:space="0" w:color="auto"/>
        <w:left w:val="none" w:sz="0" w:space="0" w:color="auto"/>
        <w:bottom w:val="none" w:sz="0" w:space="0" w:color="auto"/>
        <w:right w:val="none" w:sz="0" w:space="0" w:color="auto"/>
      </w:divBdr>
    </w:div>
    <w:div w:id="907031498">
      <w:bodyDiv w:val="1"/>
      <w:marLeft w:val="0"/>
      <w:marRight w:val="0"/>
      <w:marTop w:val="0"/>
      <w:marBottom w:val="0"/>
      <w:divBdr>
        <w:top w:val="none" w:sz="0" w:space="0" w:color="auto"/>
        <w:left w:val="none" w:sz="0" w:space="0" w:color="auto"/>
        <w:bottom w:val="none" w:sz="0" w:space="0" w:color="auto"/>
        <w:right w:val="none" w:sz="0" w:space="0" w:color="auto"/>
      </w:divBdr>
    </w:div>
    <w:div w:id="978025765">
      <w:bodyDiv w:val="1"/>
      <w:marLeft w:val="0"/>
      <w:marRight w:val="0"/>
      <w:marTop w:val="0"/>
      <w:marBottom w:val="0"/>
      <w:divBdr>
        <w:top w:val="none" w:sz="0" w:space="0" w:color="auto"/>
        <w:left w:val="none" w:sz="0" w:space="0" w:color="auto"/>
        <w:bottom w:val="none" w:sz="0" w:space="0" w:color="auto"/>
        <w:right w:val="none" w:sz="0" w:space="0" w:color="auto"/>
      </w:divBdr>
    </w:div>
    <w:div w:id="1039938016">
      <w:bodyDiv w:val="1"/>
      <w:marLeft w:val="0"/>
      <w:marRight w:val="0"/>
      <w:marTop w:val="0"/>
      <w:marBottom w:val="0"/>
      <w:divBdr>
        <w:top w:val="none" w:sz="0" w:space="0" w:color="auto"/>
        <w:left w:val="none" w:sz="0" w:space="0" w:color="auto"/>
        <w:bottom w:val="none" w:sz="0" w:space="0" w:color="auto"/>
        <w:right w:val="none" w:sz="0" w:space="0" w:color="auto"/>
      </w:divBdr>
    </w:div>
    <w:div w:id="1250701721">
      <w:bodyDiv w:val="1"/>
      <w:marLeft w:val="0"/>
      <w:marRight w:val="0"/>
      <w:marTop w:val="0"/>
      <w:marBottom w:val="0"/>
      <w:divBdr>
        <w:top w:val="none" w:sz="0" w:space="0" w:color="auto"/>
        <w:left w:val="none" w:sz="0" w:space="0" w:color="auto"/>
        <w:bottom w:val="none" w:sz="0" w:space="0" w:color="auto"/>
        <w:right w:val="none" w:sz="0" w:space="0" w:color="auto"/>
      </w:divBdr>
      <w:divsChild>
        <w:div w:id="173810504">
          <w:marLeft w:val="0"/>
          <w:marRight w:val="0"/>
          <w:marTop w:val="0"/>
          <w:marBottom w:val="0"/>
          <w:divBdr>
            <w:top w:val="none" w:sz="0" w:space="0" w:color="auto"/>
            <w:left w:val="none" w:sz="0" w:space="0" w:color="auto"/>
            <w:bottom w:val="none" w:sz="0" w:space="0" w:color="auto"/>
            <w:right w:val="none" w:sz="0" w:space="0" w:color="auto"/>
          </w:divBdr>
        </w:div>
        <w:div w:id="462885722">
          <w:marLeft w:val="0"/>
          <w:marRight w:val="0"/>
          <w:marTop w:val="0"/>
          <w:marBottom w:val="0"/>
          <w:divBdr>
            <w:top w:val="none" w:sz="0" w:space="0" w:color="auto"/>
            <w:left w:val="none" w:sz="0" w:space="0" w:color="auto"/>
            <w:bottom w:val="none" w:sz="0" w:space="0" w:color="auto"/>
            <w:right w:val="none" w:sz="0" w:space="0" w:color="auto"/>
          </w:divBdr>
        </w:div>
        <w:div w:id="1886791826">
          <w:marLeft w:val="0"/>
          <w:marRight w:val="0"/>
          <w:marTop w:val="0"/>
          <w:marBottom w:val="0"/>
          <w:divBdr>
            <w:top w:val="none" w:sz="0" w:space="0" w:color="auto"/>
            <w:left w:val="none" w:sz="0" w:space="0" w:color="auto"/>
            <w:bottom w:val="none" w:sz="0" w:space="0" w:color="auto"/>
            <w:right w:val="none" w:sz="0" w:space="0" w:color="auto"/>
          </w:divBdr>
        </w:div>
        <w:div w:id="1840457854">
          <w:marLeft w:val="0"/>
          <w:marRight w:val="0"/>
          <w:marTop w:val="0"/>
          <w:marBottom w:val="0"/>
          <w:divBdr>
            <w:top w:val="none" w:sz="0" w:space="0" w:color="auto"/>
            <w:left w:val="none" w:sz="0" w:space="0" w:color="auto"/>
            <w:bottom w:val="none" w:sz="0" w:space="0" w:color="auto"/>
            <w:right w:val="none" w:sz="0" w:space="0" w:color="auto"/>
          </w:divBdr>
        </w:div>
        <w:div w:id="90396437">
          <w:marLeft w:val="0"/>
          <w:marRight w:val="0"/>
          <w:marTop w:val="0"/>
          <w:marBottom w:val="0"/>
          <w:divBdr>
            <w:top w:val="none" w:sz="0" w:space="0" w:color="auto"/>
            <w:left w:val="none" w:sz="0" w:space="0" w:color="auto"/>
            <w:bottom w:val="none" w:sz="0" w:space="0" w:color="auto"/>
            <w:right w:val="none" w:sz="0" w:space="0" w:color="auto"/>
          </w:divBdr>
        </w:div>
        <w:div w:id="1616407956">
          <w:marLeft w:val="0"/>
          <w:marRight w:val="0"/>
          <w:marTop w:val="0"/>
          <w:marBottom w:val="0"/>
          <w:divBdr>
            <w:top w:val="none" w:sz="0" w:space="0" w:color="auto"/>
            <w:left w:val="none" w:sz="0" w:space="0" w:color="auto"/>
            <w:bottom w:val="none" w:sz="0" w:space="0" w:color="auto"/>
            <w:right w:val="none" w:sz="0" w:space="0" w:color="auto"/>
          </w:divBdr>
        </w:div>
        <w:div w:id="1982037586">
          <w:marLeft w:val="0"/>
          <w:marRight w:val="0"/>
          <w:marTop w:val="0"/>
          <w:marBottom w:val="0"/>
          <w:divBdr>
            <w:top w:val="none" w:sz="0" w:space="0" w:color="auto"/>
            <w:left w:val="none" w:sz="0" w:space="0" w:color="auto"/>
            <w:bottom w:val="none" w:sz="0" w:space="0" w:color="auto"/>
            <w:right w:val="none" w:sz="0" w:space="0" w:color="auto"/>
          </w:divBdr>
        </w:div>
        <w:div w:id="918950157">
          <w:marLeft w:val="0"/>
          <w:marRight w:val="0"/>
          <w:marTop w:val="0"/>
          <w:marBottom w:val="0"/>
          <w:divBdr>
            <w:top w:val="none" w:sz="0" w:space="0" w:color="auto"/>
            <w:left w:val="none" w:sz="0" w:space="0" w:color="auto"/>
            <w:bottom w:val="none" w:sz="0" w:space="0" w:color="auto"/>
            <w:right w:val="none" w:sz="0" w:space="0" w:color="auto"/>
          </w:divBdr>
        </w:div>
        <w:div w:id="480729293">
          <w:marLeft w:val="0"/>
          <w:marRight w:val="0"/>
          <w:marTop w:val="0"/>
          <w:marBottom w:val="0"/>
          <w:divBdr>
            <w:top w:val="none" w:sz="0" w:space="0" w:color="auto"/>
            <w:left w:val="none" w:sz="0" w:space="0" w:color="auto"/>
            <w:bottom w:val="none" w:sz="0" w:space="0" w:color="auto"/>
            <w:right w:val="none" w:sz="0" w:space="0" w:color="auto"/>
          </w:divBdr>
        </w:div>
        <w:div w:id="1195728858">
          <w:marLeft w:val="0"/>
          <w:marRight w:val="0"/>
          <w:marTop w:val="0"/>
          <w:marBottom w:val="0"/>
          <w:divBdr>
            <w:top w:val="none" w:sz="0" w:space="0" w:color="auto"/>
            <w:left w:val="none" w:sz="0" w:space="0" w:color="auto"/>
            <w:bottom w:val="none" w:sz="0" w:space="0" w:color="auto"/>
            <w:right w:val="none" w:sz="0" w:space="0" w:color="auto"/>
          </w:divBdr>
        </w:div>
      </w:divsChild>
    </w:div>
    <w:div w:id="1257519085">
      <w:bodyDiv w:val="1"/>
      <w:marLeft w:val="0"/>
      <w:marRight w:val="0"/>
      <w:marTop w:val="0"/>
      <w:marBottom w:val="0"/>
      <w:divBdr>
        <w:top w:val="none" w:sz="0" w:space="0" w:color="auto"/>
        <w:left w:val="none" w:sz="0" w:space="0" w:color="auto"/>
        <w:bottom w:val="none" w:sz="0" w:space="0" w:color="auto"/>
        <w:right w:val="none" w:sz="0" w:space="0" w:color="auto"/>
      </w:divBdr>
      <w:divsChild>
        <w:div w:id="799806361">
          <w:marLeft w:val="0"/>
          <w:marRight w:val="0"/>
          <w:marTop w:val="0"/>
          <w:marBottom w:val="0"/>
          <w:divBdr>
            <w:top w:val="none" w:sz="0" w:space="0" w:color="auto"/>
            <w:left w:val="none" w:sz="0" w:space="0" w:color="auto"/>
            <w:bottom w:val="none" w:sz="0" w:space="0" w:color="auto"/>
            <w:right w:val="none" w:sz="0" w:space="0" w:color="auto"/>
          </w:divBdr>
        </w:div>
        <w:div w:id="1554997569">
          <w:marLeft w:val="0"/>
          <w:marRight w:val="0"/>
          <w:marTop w:val="0"/>
          <w:marBottom w:val="0"/>
          <w:divBdr>
            <w:top w:val="none" w:sz="0" w:space="0" w:color="auto"/>
            <w:left w:val="none" w:sz="0" w:space="0" w:color="auto"/>
            <w:bottom w:val="none" w:sz="0" w:space="0" w:color="auto"/>
            <w:right w:val="none" w:sz="0" w:space="0" w:color="auto"/>
          </w:divBdr>
        </w:div>
        <w:div w:id="410542525">
          <w:marLeft w:val="0"/>
          <w:marRight w:val="0"/>
          <w:marTop w:val="0"/>
          <w:marBottom w:val="0"/>
          <w:divBdr>
            <w:top w:val="none" w:sz="0" w:space="0" w:color="auto"/>
            <w:left w:val="none" w:sz="0" w:space="0" w:color="auto"/>
            <w:bottom w:val="none" w:sz="0" w:space="0" w:color="auto"/>
            <w:right w:val="none" w:sz="0" w:space="0" w:color="auto"/>
          </w:divBdr>
        </w:div>
        <w:div w:id="950866563">
          <w:marLeft w:val="0"/>
          <w:marRight w:val="0"/>
          <w:marTop w:val="0"/>
          <w:marBottom w:val="0"/>
          <w:divBdr>
            <w:top w:val="none" w:sz="0" w:space="0" w:color="auto"/>
            <w:left w:val="none" w:sz="0" w:space="0" w:color="auto"/>
            <w:bottom w:val="none" w:sz="0" w:space="0" w:color="auto"/>
            <w:right w:val="none" w:sz="0" w:space="0" w:color="auto"/>
          </w:divBdr>
        </w:div>
        <w:div w:id="881088649">
          <w:marLeft w:val="0"/>
          <w:marRight w:val="0"/>
          <w:marTop w:val="0"/>
          <w:marBottom w:val="0"/>
          <w:divBdr>
            <w:top w:val="none" w:sz="0" w:space="0" w:color="auto"/>
            <w:left w:val="none" w:sz="0" w:space="0" w:color="auto"/>
            <w:bottom w:val="none" w:sz="0" w:space="0" w:color="auto"/>
            <w:right w:val="none" w:sz="0" w:space="0" w:color="auto"/>
          </w:divBdr>
        </w:div>
        <w:div w:id="332487207">
          <w:marLeft w:val="0"/>
          <w:marRight w:val="0"/>
          <w:marTop w:val="0"/>
          <w:marBottom w:val="0"/>
          <w:divBdr>
            <w:top w:val="none" w:sz="0" w:space="0" w:color="auto"/>
            <w:left w:val="none" w:sz="0" w:space="0" w:color="auto"/>
            <w:bottom w:val="none" w:sz="0" w:space="0" w:color="auto"/>
            <w:right w:val="none" w:sz="0" w:space="0" w:color="auto"/>
          </w:divBdr>
        </w:div>
        <w:div w:id="733548764">
          <w:marLeft w:val="0"/>
          <w:marRight w:val="0"/>
          <w:marTop w:val="0"/>
          <w:marBottom w:val="0"/>
          <w:divBdr>
            <w:top w:val="none" w:sz="0" w:space="0" w:color="auto"/>
            <w:left w:val="none" w:sz="0" w:space="0" w:color="auto"/>
            <w:bottom w:val="none" w:sz="0" w:space="0" w:color="auto"/>
            <w:right w:val="none" w:sz="0" w:space="0" w:color="auto"/>
          </w:divBdr>
        </w:div>
      </w:divsChild>
    </w:div>
    <w:div w:id="1357776396">
      <w:bodyDiv w:val="1"/>
      <w:marLeft w:val="0"/>
      <w:marRight w:val="0"/>
      <w:marTop w:val="0"/>
      <w:marBottom w:val="0"/>
      <w:divBdr>
        <w:top w:val="none" w:sz="0" w:space="0" w:color="auto"/>
        <w:left w:val="none" w:sz="0" w:space="0" w:color="auto"/>
        <w:bottom w:val="none" w:sz="0" w:space="0" w:color="auto"/>
        <w:right w:val="none" w:sz="0" w:space="0" w:color="auto"/>
      </w:divBdr>
      <w:divsChild>
        <w:div w:id="875123709">
          <w:marLeft w:val="0"/>
          <w:marRight w:val="0"/>
          <w:marTop w:val="0"/>
          <w:marBottom w:val="0"/>
          <w:divBdr>
            <w:top w:val="none" w:sz="0" w:space="0" w:color="auto"/>
            <w:left w:val="none" w:sz="0" w:space="0" w:color="auto"/>
            <w:bottom w:val="none" w:sz="0" w:space="0" w:color="auto"/>
            <w:right w:val="none" w:sz="0" w:space="0" w:color="auto"/>
          </w:divBdr>
        </w:div>
        <w:div w:id="887838161">
          <w:marLeft w:val="0"/>
          <w:marRight w:val="0"/>
          <w:marTop w:val="0"/>
          <w:marBottom w:val="0"/>
          <w:divBdr>
            <w:top w:val="none" w:sz="0" w:space="0" w:color="auto"/>
            <w:left w:val="none" w:sz="0" w:space="0" w:color="auto"/>
            <w:bottom w:val="none" w:sz="0" w:space="0" w:color="auto"/>
            <w:right w:val="none" w:sz="0" w:space="0" w:color="auto"/>
          </w:divBdr>
        </w:div>
        <w:div w:id="1464687760">
          <w:marLeft w:val="0"/>
          <w:marRight w:val="0"/>
          <w:marTop w:val="0"/>
          <w:marBottom w:val="0"/>
          <w:divBdr>
            <w:top w:val="none" w:sz="0" w:space="0" w:color="auto"/>
            <w:left w:val="none" w:sz="0" w:space="0" w:color="auto"/>
            <w:bottom w:val="none" w:sz="0" w:space="0" w:color="auto"/>
            <w:right w:val="none" w:sz="0" w:space="0" w:color="auto"/>
          </w:divBdr>
        </w:div>
        <w:div w:id="380596821">
          <w:marLeft w:val="0"/>
          <w:marRight w:val="0"/>
          <w:marTop w:val="0"/>
          <w:marBottom w:val="0"/>
          <w:divBdr>
            <w:top w:val="none" w:sz="0" w:space="0" w:color="auto"/>
            <w:left w:val="none" w:sz="0" w:space="0" w:color="auto"/>
            <w:bottom w:val="none" w:sz="0" w:space="0" w:color="auto"/>
            <w:right w:val="none" w:sz="0" w:space="0" w:color="auto"/>
          </w:divBdr>
        </w:div>
        <w:div w:id="1221094563">
          <w:marLeft w:val="0"/>
          <w:marRight w:val="0"/>
          <w:marTop w:val="0"/>
          <w:marBottom w:val="0"/>
          <w:divBdr>
            <w:top w:val="none" w:sz="0" w:space="0" w:color="auto"/>
            <w:left w:val="none" w:sz="0" w:space="0" w:color="auto"/>
            <w:bottom w:val="none" w:sz="0" w:space="0" w:color="auto"/>
            <w:right w:val="none" w:sz="0" w:space="0" w:color="auto"/>
          </w:divBdr>
        </w:div>
        <w:div w:id="1155535122">
          <w:marLeft w:val="0"/>
          <w:marRight w:val="0"/>
          <w:marTop w:val="0"/>
          <w:marBottom w:val="0"/>
          <w:divBdr>
            <w:top w:val="none" w:sz="0" w:space="0" w:color="auto"/>
            <w:left w:val="none" w:sz="0" w:space="0" w:color="auto"/>
            <w:bottom w:val="none" w:sz="0" w:space="0" w:color="auto"/>
            <w:right w:val="none" w:sz="0" w:space="0" w:color="auto"/>
          </w:divBdr>
        </w:div>
        <w:div w:id="1602758201">
          <w:marLeft w:val="0"/>
          <w:marRight w:val="0"/>
          <w:marTop w:val="0"/>
          <w:marBottom w:val="0"/>
          <w:divBdr>
            <w:top w:val="none" w:sz="0" w:space="0" w:color="auto"/>
            <w:left w:val="none" w:sz="0" w:space="0" w:color="auto"/>
            <w:bottom w:val="none" w:sz="0" w:space="0" w:color="auto"/>
            <w:right w:val="none" w:sz="0" w:space="0" w:color="auto"/>
          </w:divBdr>
        </w:div>
        <w:div w:id="1596672424">
          <w:marLeft w:val="0"/>
          <w:marRight w:val="0"/>
          <w:marTop w:val="0"/>
          <w:marBottom w:val="0"/>
          <w:divBdr>
            <w:top w:val="none" w:sz="0" w:space="0" w:color="auto"/>
            <w:left w:val="none" w:sz="0" w:space="0" w:color="auto"/>
            <w:bottom w:val="none" w:sz="0" w:space="0" w:color="auto"/>
            <w:right w:val="none" w:sz="0" w:space="0" w:color="auto"/>
          </w:divBdr>
        </w:div>
      </w:divsChild>
    </w:div>
    <w:div w:id="1502085816">
      <w:bodyDiv w:val="1"/>
      <w:marLeft w:val="0"/>
      <w:marRight w:val="0"/>
      <w:marTop w:val="0"/>
      <w:marBottom w:val="0"/>
      <w:divBdr>
        <w:top w:val="none" w:sz="0" w:space="0" w:color="auto"/>
        <w:left w:val="none" w:sz="0" w:space="0" w:color="auto"/>
        <w:bottom w:val="none" w:sz="0" w:space="0" w:color="auto"/>
        <w:right w:val="none" w:sz="0" w:space="0" w:color="auto"/>
      </w:divBdr>
    </w:div>
    <w:div w:id="1547638031">
      <w:bodyDiv w:val="1"/>
      <w:marLeft w:val="0"/>
      <w:marRight w:val="0"/>
      <w:marTop w:val="0"/>
      <w:marBottom w:val="0"/>
      <w:divBdr>
        <w:top w:val="none" w:sz="0" w:space="0" w:color="auto"/>
        <w:left w:val="none" w:sz="0" w:space="0" w:color="auto"/>
        <w:bottom w:val="none" w:sz="0" w:space="0" w:color="auto"/>
        <w:right w:val="none" w:sz="0" w:space="0" w:color="auto"/>
      </w:divBdr>
    </w:div>
    <w:div w:id="1555771130">
      <w:bodyDiv w:val="1"/>
      <w:marLeft w:val="0"/>
      <w:marRight w:val="0"/>
      <w:marTop w:val="0"/>
      <w:marBottom w:val="0"/>
      <w:divBdr>
        <w:top w:val="none" w:sz="0" w:space="0" w:color="auto"/>
        <w:left w:val="none" w:sz="0" w:space="0" w:color="auto"/>
        <w:bottom w:val="none" w:sz="0" w:space="0" w:color="auto"/>
        <w:right w:val="none" w:sz="0" w:space="0" w:color="auto"/>
      </w:divBdr>
    </w:div>
    <w:div w:id="1953857050">
      <w:bodyDiv w:val="1"/>
      <w:marLeft w:val="0"/>
      <w:marRight w:val="0"/>
      <w:marTop w:val="0"/>
      <w:marBottom w:val="0"/>
      <w:divBdr>
        <w:top w:val="none" w:sz="0" w:space="0" w:color="auto"/>
        <w:left w:val="none" w:sz="0" w:space="0" w:color="auto"/>
        <w:bottom w:val="none" w:sz="0" w:space="0" w:color="auto"/>
        <w:right w:val="none" w:sz="0" w:space="0" w:color="auto"/>
      </w:divBdr>
    </w:div>
    <w:div w:id="2019455826">
      <w:bodyDiv w:val="1"/>
      <w:marLeft w:val="0"/>
      <w:marRight w:val="0"/>
      <w:marTop w:val="0"/>
      <w:marBottom w:val="0"/>
      <w:divBdr>
        <w:top w:val="none" w:sz="0" w:space="0" w:color="auto"/>
        <w:left w:val="none" w:sz="0" w:space="0" w:color="auto"/>
        <w:bottom w:val="none" w:sz="0" w:space="0" w:color="auto"/>
        <w:right w:val="none" w:sz="0" w:space="0" w:color="auto"/>
      </w:divBdr>
      <w:divsChild>
        <w:div w:id="1191144440">
          <w:marLeft w:val="0"/>
          <w:marRight w:val="0"/>
          <w:marTop w:val="0"/>
          <w:marBottom w:val="0"/>
          <w:divBdr>
            <w:top w:val="none" w:sz="0" w:space="0" w:color="auto"/>
            <w:left w:val="none" w:sz="0" w:space="0" w:color="auto"/>
            <w:bottom w:val="none" w:sz="0" w:space="0" w:color="auto"/>
            <w:right w:val="none" w:sz="0" w:space="0" w:color="auto"/>
          </w:divBdr>
        </w:div>
        <w:div w:id="830755250">
          <w:marLeft w:val="0"/>
          <w:marRight w:val="0"/>
          <w:marTop w:val="0"/>
          <w:marBottom w:val="0"/>
          <w:divBdr>
            <w:top w:val="none" w:sz="0" w:space="0" w:color="auto"/>
            <w:left w:val="none" w:sz="0" w:space="0" w:color="auto"/>
            <w:bottom w:val="none" w:sz="0" w:space="0" w:color="auto"/>
            <w:right w:val="none" w:sz="0" w:space="0" w:color="auto"/>
          </w:divBdr>
        </w:div>
        <w:div w:id="1135442663">
          <w:marLeft w:val="0"/>
          <w:marRight w:val="0"/>
          <w:marTop w:val="0"/>
          <w:marBottom w:val="0"/>
          <w:divBdr>
            <w:top w:val="none" w:sz="0" w:space="0" w:color="auto"/>
            <w:left w:val="none" w:sz="0" w:space="0" w:color="auto"/>
            <w:bottom w:val="none" w:sz="0" w:space="0" w:color="auto"/>
            <w:right w:val="none" w:sz="0" w:space="0" w:color="auto"/>
          </w:divBdr>
        </w:div>
        <w:div w:id="773400574">
          <w:marLeft w:val="0"/>
          <w:marRight w:val="0"/>
          <w:marTop w:val="0"/>
          <w:marBottom w:val="0"/>
          <w:divBdr>
            <w:top w:val="none" w:sz="0" w:space="0" w:color="auto"/>
            <w:left w:val="none" w:sz="0" w:space="0" w:color="auto"/>
            <w:bottom w:val="none" w:sz="0" w:space="0" w:color="auto"/>
            <w:right w:val="none" w:sz="0" w:space="0" w:color="auto"/>
          </w:divBdr>
        </w:div>
        <w:div w:id="1151289938">
          <w:marLeft w:val="0"/>
          <w:marRight w:val="0"/>
          <w:marTop w:val="0"/>
          <w:marBottom w:val="0"/>
          <w:divBdr>
            <w:top w:val="none" w:sz="0" w:space="0" w:color="auto"/>
            <w:left w:val="none" w:sz="0" w:space="0" w:color="auto"/>
            <w:bottom w:val="none" w:sz="0" w:space="0" w:color="auto"/>
            <w:right w:val="none" w:sz="0" w:space="0" w:color="auto"/>
          </w:divBdr>
        </w:div>
        <w:div w:id="976840274">
          <w:marLeft w:val="0"/>
          <w:marRight w:val="0"/>
          <w:marTop w:val="0"/>
          <w:marBottom w:val="0"/>
          <w:divBdr>
            <w:top w:val="none" w:sz="0" w:space="0" w:color="auto"/>
            <w:left w:val="none" w:sz="0" w:space="0" w:color="auto"/>
            <w:bottom w:val="none" w:sz="0" w:space="0" w:color="auto"/>
            <w:right w:val="none" w:sz="0" w:space="0" w:color="auto"/>
          </w:divBdr>
        </w:div>
        <w:div w:id="1835146488">
          <w:marLeft w:val="0"/>
          <w:marRight w:val="0"/>
          <w:marTop w:val="0"/>
          <w:marBottom w:val="0"/>
          <w:divBdr>
            <w:top w:val="none" w:sz="0" w:space="0" w:color="auto"/>
            <w:left w:val="none" w:sz="0" w:space="0" w:color="auto"/>
            <w:bottom w:val="none" w:sz="0" w:space="0" w:color="auto"/>
            <w:right w:val="none" w:sz="0" w:space="0" w:color="auto"/>
          </w:divBdr>
        </w:div>
        <w:div w:id="1495760493">
          <w:marLeft w:val="0"/>
          <w:marRight w:val="0"/>
          <w:marTop w:val="0"/>
          <w:marBottom w:val="0"/>
          <w:divBdr>
            <w:top w:val="none" w:sz="0" w:space="0" w:color="auto"/>
            <w:left w:val="none" w:sz="0" w:space="0" w:color="auto"/>
            <w:bottom w:val="none" w:sz="0" w:space="0" w:color="auto"/>
            <w:right w:val="none" w:sz="0" w:space="0" w:color="auto"/>
          </w:divBdr>
        </w:div>
        <w:div w:id="1552115668">
          <w:marLeft w:val="0"/>
          <w:marRight w:val="0"/>
          <w:marTop w:val="0"/>
          <w:marBottom w:val="0"/>
          <w:divBdr>
            <w:top w:val="none" w:sz="0" w:space="0" w:color="auto"/>
            <w:left w:val="none" w:sz="0" w:space="0" w:color="auto"/>
            <w:bottom w:val="none" w:sz="0" w:space="0" w:color="auto"/>
            <w:right w:val="none" w:sz="0" w:space="0" w:color="auto"/>
          </w:divBdr>
        </w:div>
        <w:div w:id="1386568519">
          <w:marLeft w:val="0"/>
          <w:marRight w:val="0"/>
          <w:marTop w:val="0"/>
          <w:marBottom w:val="0"/>
          <w:divBdr>
            <w:top w:val="none" w:sz="0" w:space="0" w:color="auto"/>
            <w:left w:val="none" w:sz="0" w:space="0" w:color="auto"/>
            <w:bottom w:val="none" w:sz="0" w:space="0" w:color="auto"/>
            <w:right w:val="none" w:sz="0" w:space="0" w:color="auto"/>
          </w:divBdr>
        </w:div>
        <w:div w:id="1366904080">
          <w:marLeft w:val="0"/>
          <w:marRight w:val="0"/>
          <w:marTop w:val="0"/>
          <w:marBottom w:val="0"/>
          <w:divBdr>
            <w:top w:val="none" w:sz="0" w:space="0" w:color="auto"/>
            <w:left w:val="none" w:sz="0" w:space="0" w:color="auto"/>
            <w:bottom w:val="none" w:sz="0" w:space="0" w:color="auto"/>
            <w:right w:val="none" w:sz="0" w:space="0" w:color="auto"/>
          </w:divBdr>
        </w:div>
      </w:divsChild>
    </w:div>
    <w:div w:id="20430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zrazok@ukr.n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0985-95B9-4B21-9AA8-3760ABDDD9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5033</Words>
  <Characters>2870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Yuryst</dc:creator>
  <cp:lastModifiedBy>Юлия Хилевич</cp:lastModifiedBy>
  <cp:revision>2</cp:revision>
  <cp:lastPrinted>2024-07-29T05:48:00Z</cp:lastPrinted>
  <dcterms:created xsi:type="dcterms:W3CDTF">2024-08-13T08:11:00Z</dcterms:created>
  <dcterms:modified xsi:type="dcterms:W3CDTF">2024-08-13T08:11:00Z</dcterms:modified>
</cp:coreProperties>
</file>